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91A5" w14:textId="77777777" w:rsidR="00E932A8" w:rsidRDefault="00E932A8">
      <w:pPr>
        <w:rPr>
          <w:rFonts w:ascii="Calibri" w:eastAsia="Calibri" w:hAnsi="Calibri" w:cs="Calibri"/>
        </w:rPr>
      </w:pPr>
    </w:p>
    <w:p w14:paraId="2C382B34" w14:textId="77777777" w:rsidR="00E932A8" w:rsidRDefault="00E932A8">
      <w:pPr>
        <w:rPr>
          <w:rFonts w:ascii="Calibri" w:eastAsia="Calibri" w:hAnsi="Calibri" w:cs="Calibri"/>
        </w:rPr>
      </w:pPr>
    </w:p>
    <w:p w14:paraId="01DE2F95" w14:textId="19BDD317" w:rsidR="00E932A8" w:rsidRDefault="00000000">
      <w:pPr>
        <w:ind w:right="-2"/>
        <w:jc w:val="right"/>
        <w:rPr>
          <w:rFonts w:ascii="Calibri" w:eastAsia="Calibri" w:hAnsi="Calibri" w:cs="Calibri"/>
        </w:rPr>
      </w:pPr>
      <w:r>
        <w:rPr>
          <w:rFonts w:ascii="Calibri" w:eastAsia="Calibri" w:hAnsi="Calibri" w:cs="Calibri"/>
        </w:rPr>
        <w:t>Kraków 202</w:t>
      </w:r>
      <w:r w:rsidR="002F4EF5">
        <w:rPr>
          <w:rFonts w:ascii="Calibri" w:eastAsia="Calibri" w:hAnsi="Calibri" w:cs="Calibri"/>
        </w:rPr>
        <w:t>3</w:t>
      </w:r>
      <w:r>
        <w:rPr>
          <w:rFonts w:ascii="Calibri" w:eastAsia="Calibri" w:hAnsi="Calibri" w:cs="Calibri"/>
        </w:rPr>
        <w:t>-</w:t>
      </w:r>
      <w:r w:rsidR="002F4EF5">
        <w:rPr>
          <w:rFonts w:ascii="Calibri" w:eastAsia="Calibri" w:hAnsi="Calibri" w:cs="Calibri"/>
        </w:rPr>
        <w:t>0</w:t>
      </w:r>
      <w:r>
        <w:rPr>
          <w:rFonts w:ascii="Calibri" w:eastAsia="Calibri" w:hAnsi="Calibri" w:cs="Calibri"/>
        </w:rPr>
        <w:t>1-</w:t>
      </w:r>
      <w:r w:rsidR="00B20A4D">
        <w:rPr>
          <w:rFonts w:ascii="Calibri" w:eastAsia="Calibri" w:hAnsi="Calibri" w:cs="Calibri"/>
        </w:rPr>
        <w:t>02</w:t>
      </w:r>
    </w:p>
    <w:p w14:paraId="43D40866" w14:textId="77777777" w:rsidR="00E932A8" w:rsidRDefault="00E932A8">
      <w:pPr>
        <w:ind w:right="-2"/>
        <w:rPr>
          <w:rFonts w:ascii="Calibri" w:eastAsia="Calibri" w:hAnsi="Calibri" w:cs="Calibri"/>
        </w:rPr>
      </w:pPr>
    </w:p>
    <w:p w14:paraId="3852FD69" w14:textId="77777777" w:rsidR="00E932A8" w:rsidRDefault="00E932A8">
      <w:pPr>
        <w:ind w:right="-2"/>
        <w:jc w:val="right"/>
        <w:rPr>
          <w:rFonts w:ascii="Calibri" w:eastAsia="Calibri" w:hAnsi="Calibri" w:cs="Calibri"/>
        </w:rPr>
      </w:pPr>
    </w:p>
    <w:p w14:paraId="62D07325" w14:textId="77777777" w:rsidR="00E932A8" w:rsidRDefault="00000000">
      <w:pPr>
        <w:jc w:val="center"/>
        <w:rPr>
          <w:rFonts w:ascii="Calibri" w:eastAsia="Calibri" w:hAnsi="Calibri" w:cs="Calibri"/>
          <w:b/>
        </w:rPr>
      </w:pPr>
      <w:r>
        <w:rPr>
          <w:rFonts w:ascii="Calibri" w:eastAsia="Calibri" w:hAnsi="Calibri" w:cs="Calibri"/>
          <w:b/>
        </w:rPr>
        <w:t xml:space="preserve">ZAPYTANIE OFERTOWE 1/RSDL/2021 </w:t>
      </w:r>
    </w:p>
    <w:p w14:paraId="71DE2FA6" w14:textId="77777777" w:rsidR="00E932A8" w:rsidRDefault="00000000">
      <w:pPr>
        <w:jc w:val="center"/>
        <w:rPr>
          <w:rFonts w:ascii="Calibri" w:eastAsia="Calibri" w:hAnsi="Calibri" w:cs="Calibri"/>
          <w:b/>
        </w:rPr>
      </w:pPr>
      <w:r>
        <w:rPr>
          <w:rFonts w:ascii="Calibri" w:eastAsia="Calibri" w:hAnsi="Calibri" w:cs="Calibri"/>
          <w:b/>
        </w:rPr>
        <w:t>DOSTAWY INNE</w:t>
      </w:r>
    </w:p>
    <w:p w14:paraId="73D6F201" w14:textId="77777777" w:rsidR="00E932A8" w:rsidRDefault="00E932A8">
      <w:pPr>
        <w:rPr>
          <w:rFonts w:ascii="Calibri" w:eastAsia="Calibri" w:hAnsi="Calibri" w:cs="Calibri"/>
          <w:b/>
        </w:rPr>
      </w:pPr>
    </w:p>
    <w:p w14:paraId="180F1690" w14:textId="77777777" w:rsidR="00E932A8" w:rsidRDefault="00E932A8">
      <w:pPr>
        <w:jc w:val="center"/>
        <w:rPr>
          <w:rFonts w:ascii="Calibri" w:eastAsia="Calibri" w:hAnsi="Calibri" w:cs="Calibri"/>
        </w:rPr>
      </w:pPr>
    </w:p>
    <w:p w14:paraId="15E15214" w14:textId="77777777" w:rsidR="00E932A8" w:rsidRDefault="00000000">
      <w:pPr>
        <w:spacing w:line="276" w:lineRule="auto"/>
        <w:jc w:val="center"/>
        <w:rPr>
          <w:rFonts w:ascii="Calibri" w:eastAsia="Calibri" w:hAnsi="Calibri" w:cs="Calibri"/>
          <w:color w:val="000000"/>
        </w:rPr>
      </w:pPr>
      <w:r>
        <w:rPr>
          <w:rFonts w:ascii="Calibri" w:eastAsia="Calibri" w:hAnsi="Calibri" w:cs="Calibri"/>
          <w:color w:val="000000"/>
        </w:rPr>
        <w:t>W związku z rozpoczęciem realizacji Projektu pt. „Opracowanie innowacyjnych zestawów mebli kuchennych przeznaczonych dla osób starszych i niepełnosprawnych”, dofinansowanego w ramach: "Rzeczy są dla ludzi" zapraszamy do złożenia oferty na dostawę materiałów opisanych w poniższym zapytaniu.</w:t>
      </w:r>
    </w:p>
    <w:p w14:paraId="001692D9" w14:textId="77777777" w:rsidR="00E932A8" w:rsidRDefault="00E932A8">
      <w:pPr>
        <w:spacing w:line="276" w:lineRule="auto"/>
        <w:jc w:val="both"/>
        <w:rPr>
          <w:rFonts w:ascii="Calibri" w:eastAsia="Calibri" w:hAnsi="Calibri" w:cs="Calibri"/>
        </w:rPr>
      </w:pPr>
    </w:p>
    <w:p w14:paraId="7D0C508A" w14:textId="77777777" w:rsidR="00E932A8" w:rsidRDefault="00000000">
      <w:pPr>
        <w:pBdr>
          <w:top w:val="nil"/>
          <w:left w:val="nil"/>
          <w:bottom w:val="nil"/>
          <w:right w:val="nil"/>
          <w:between w:val="nil"/>
        </w:pBdr>
        <w:jc w:val="both"/>
        <w:rPr>
          <w:rFonts w:ascii="Calibri" w:eastAsia="Calibri" w:hAnsi="Calibri" w:cs="Calibri"/>
          <w:i/>
          <w:color w:val="000000"/>
          <w:sz w:val="20"/>
          <w:szCs w:val="20"/>
        </w:rPr>
      </w:pPr>
      <w:r>
        <w:rPr>
          <w:rFonts w:ascii="Calibri" w:eastAsia="Calibri" w:hAnsi="Calibri" w:cs="Calibri"/>
          <w:i/>
          <w:color w:val="000000"/>
          <w:sz w:val="20"/>
          <w:szCs w:val="20"/>
        </w:rPr>
        <w:t>Zamawiający nie jest podmiotem zobowiązanym do stosowania ustawy z 29.01.2004 r. Prawo zamówień publicznych (Dz.U. z 2015 r. poz. 2164 z późn. zm.). Postępowanie jest prowadzone w oparciu o zasady uczciwej konkurencji i równego traktowania wykonawców, jawności, gospodarności, bezstronności oraz obiektywizmu (dla wydatków o wartości powyżej 120 000,00 zł netto)</w:t>
      </w:r>
    </w:p>
    <w:p w14:paraId="5C7AC9CD" w14:textId="77777777" w:rsidR="00E932A8" w:rsidRDefault="00E932A8">
      <w:pPr>
        <w:spacing w:line="276" w:lineRule="auto"/>
        <w:jc w:val="both"/>
        <w:rPr>
          <w:rFonts w:ascii="Calibri" w:eastAsia="Calibri" w:hAnsi="Calibri" w:cs="Calibri"/>
        </w:rPr>
      </w:pPr>
    </w:p>
    <w:p w14:paraId="6D9C94E9" w14:textId="77777777" w:rsidR="00E932A8" w:rsidRDefault="00E932A8">
      <w:pPr>
        <w:spacing w:line="276" w:lineRule="auto"/>
        <w:jc w:val="both"/>
        <w:rPr>
          <w:rFonts w:ascii="Calibri" w:eastAsia="Calibri" w:hAnsi="Calibri" w:cs="Calibri"/>
        </w:rPr>
      </w:pPr>
    </w:p>
    <w:tbl>
      <w:tblPr>
        <w:tblStyle w:val="a"/>
        <w:tblW w:w="8926"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397"/>
        <w:gridCol w:w="5529"/>
      </w:tblGrid>
      <w:tr w:rsidR="00E932A8" w14:paraId="224878DB" w14:textId="77777777">
        <w:tc>
          <w:tcPr>
            <w:tcW w:w="3397" w:type="dxa"/>
            <w:vAlign w:val="center"/>
          </w:tcPr>
          <w:p w14:paraId="2B09ADE0" w14:textId="77777777" w:rsidR="00E932A8" w:rsidRDefault="00000000">
            <w:pPr>
              <w:spacing w:before="240" w:after="240"/>
              <w:rPr>
                <w:i/>
                <w:u w:val="single"/>
              </w:rPr>
            </w:pPr>
            <w:r>
              <w:rPr>
                <w:i/>
                <w:u w:val="single"/>
              </w:rPr>
              <w:t>Nazwa i adres zamawiającego</w:t>
            </w:r>
            <w:r>
              <w:rPr>
                <w:i/>
              </w:rPr>
              <w:t>:</w:t>
            </w:r>
          </w:p>
        </w:tc>
        <w:tc>
          <w:tcPr>
            <w:tcW w:w="5529" w:type="dxa"/>
            <w:vAlign w:val="center"/>
          </w:tcPr>
          <w:p w14:paraId="2D602E56" w14:textId="77777777" w:rsidR="00E932A8" w:rsidRDefault="00000000">
            <w:pPr>
              <w:spacing w:line="276" w:lineRule="auto"/>
              <w:rPr>
                <w:b/>
              </w:rPr>
            </w:pPr>
            <w:r>
              <w:rPr>
                <w:b/>
              </w:rPr>
              <w:t>JATI  SP. Z O.O.</w:t>
            </w:r>
          </w:p>
          <w:p w14:paraId="5DDE696A" w14:textId="77777777" w:rsidR="00E932A8" w:rsidRDefault="00000000">
            <w:pPr>
              <w:spacing w:line="276" w:lineRule="auto"/>
              <w:rPr>
                <w:b/>
              </w:rPr>
            </w:pPr>
            <w:r>
              <w:rPr>
                <w:b/>
              </w:rPr>
              <w:t>ul. Konstantego Brandla 1, 30-732 Kraków</w:t>
            </w:r>
          </w:p>
          <w:p w14:paraId="387EEEFC" w14:textId="77777777" w:rsidR="00E932A8" w:rsidRDefault="00000000">
            <w:pPr>
              <w:spacing w:line="276" w:lineRule="auto"/>
              <w:rPr>
                <w:b/>
              </w:rPr>
            </w:pPr>
            <w:r>
              <w:rPr>
                <w:b/>
              </w:rPr>
              <w:t>Numer telefonu: 790 565 655</w:t>
            </w:r>
          </w:p>
          <w:p w14:paraId="78A30D77" w14:textId="77777777" w:rsidR="00E932A8" w:rsidRDefault="00000000">
            <w:pPr>
              <w:spacing w:line="276" w:lineRule="auto"/>
              <w:rPr>
                <w:b/>
              </w:rPr>
            </w:pPr>
            <w:r>
              <w:rPr>
                <w:b/>
              </w:rPr>
              <w:t>NIP: 6793167576</w:t>
            </w:r>
          </w:p>
        </w:tc>
      </w:tr>
      <w:tr w:rsidR="00E932A8" w14:paraId="02C7EB44" w14:textId="77777777">
        <w:tc>
          <w:tcPr>
            <w:tcW w:w="3397" w:type="dxa"/>
            <w:vAlign w:val="center"/>
          </w:tcPr>
          <w:p w14:paraId="51512F51" w14:textId="77777777" w:rsidR="00E932A8" w:rsidRDefault="00000000">
            <w:pPr>
              <w:spacing w:before="240" w:after="240"/>
              <w:rPr>
                <w:i/>
                <w:u w:val="single"/>
              </w:rPr>
            </w:pPr>
            <w:r>
              <w:rPr>
                <w:i/>
                <w:u w:val="single"/>
              </w:rPr>
              <w:t>Rodzaj zamówienia:</w:t>
            </w:r>
          </w:p>
        </w:tc>
        <w:tc>
          <w:tcPr>
            <w:tcW w:w="5529" w:type="dxa"/>
            <w:vAlign w:val="center"/>
          </w:tcPr>
          <w:p w14:paraId="32911463" w14:textId="77777777" w:rsidR="00E932A8" w:rsidRDefault="00000000">
            <w:pPr>
              <w:rPr>
                <w:b/>
              </w:rPr>
            </w:pPr>
            <w:r>
              <w:rPr>
                <w:b/>
              </w:rPr>
              <w:t>DOSTAWY INNE</w:t>
            </w:r>
          </w:p>
        </w:tc>
      </w:tr>
      <w:tr w:rsidR="00E932A8" w14:paraId="3D5C4E83" w14:textId="77777777">
        <w:tc>
          <w:tcPr>
            <w:tcW w:w="3397" w:type="dxa"/>
            <w:vAlign w:val="center"/>
          </w:tcPr>
          <w:p w14:paraId="4A994640" w14:textId="77777777" w:rsidR="00E932A8" w:rsidRDefault="00000000">
            <w:pPr>
              <w:spacing w:before="240" w:after="240"/>
              <w:rPr>
                <w:i/>
                <w:u w:val="single"/>
              </w:rPr>
            </w:pPr>
            <w:r>
              <w:rPr>
                <w:i/>
                <w:u w:val="single"/>
              </w:rPr>
              <w:t>Tryb postępowania</w:t>
            </w:r>
            <w:r>
              <w:t>:</w:t>
            </w:r>
          </w:p>
        </w:tc>
        <w:tc>
          <w:tcPr>
            <w:tcW w:w="5529" w:type="dxa"/>
            <w:vAlign w:val="center"/>
          </w:tcPr>
          <w:p w14:paraId="7528E814" w14:textId="77777777" w:rsidR="00E932A8" w:rsidRDefault="00000000">
            <w:pPr>
              <w:spacing w:before="240" w:after="240"/>
              <w:rPr>
                <w:b/>
              </w:rPr>
            </w:pPr>
            <w:r>
              <w:rPr>
                <w:b/>
              </w:rPr>
              <w:t>Zapytanie ofertowe</w:t>
            </w:r>
          </w:p>
        </w:tc>
      </w:tr>
      <w:tr w:rsidR="00E932A8" w14:paraId="4D043DE5" w14:textId="77777777">
        <w:tc>
          <w:tcPr>
            <w:tcW w:w="3397" w:type="dxa"/>
            <w:vAlign w:val="center"/>
          </w:tcPr>
          <w:p w14:paraId="193CCC30" w14:textId="77777777" w:rsidR="00E932A8" w:rsidRDefault="00000000">
            <w:pPr>
              <w:spacing w:before="240" w:after="240"/>
            </w:pPr>
            <w:r>
              <w:rPr>
                <w:i/>
                <w:u w:val="single"/>
              </w:rPr>
              <w:t>Data ogłoszenia zapytania ofertowego</w:t>
            </w:r>
            <w:r>
              <w:t>:</w:t>
            </w:r>
          </w:p>
        </w:tc>
        <w:tc>
          <w:tcPr>
            <w:tcW w:w="5529" w:type="dxa"/>
            <w:vAlign w:val="center"/>
          </w:tcPr>
          <w:p w14:paraId="4C7203AF" w14:textId="3538B9AB" w:rsidR="00E932A8" w:rsidRDefault="002F4EF5">
            <w:pPr>
              <w:spacing w:before="240" w:after="240"/>
              <w:rPr>
                <w:b/>
              </w:rPr>
            </w:pPr>
            <w:r>
              <w:rPr>
                <w:b/>
              </w:rPr>
              <w:t>0</w:t>
            </w:r>
            <w:r w:rsidR="00B20A4D">
              <w:rPr>
                <w:b/>
              </w:rPr>
              <w:t>2</w:t>
            </w:r>
            <w:r>
              <w:rPr>
                <w:b/>
              </w:rPr>
              <w:t>.01.2023 r.</w:t>
            </w:r>
          </w:p>
        </w:tc>
      </w:tr>
      <w:tr w:rsidR="00E932A8" w14:paraId="5F445463" w14:textId="77777777">
        <w:trPr>
          <w:trHeight w:val="58"/>
        </w:trPr>
        <w:tc>
          <w:tcPr>
            <w:tcW w:w="3397" w:type="dxa"/>
            <w:vAlign w:val="center"/>
          </w:tcPr>
          <w:p w14:paraId="36C7548E" w14:textId="77777777" w:rsidR="00E932A8" w:rsidRDefault="00000000">
            <w:pPr>
              <w:spacing w:before="240" w:after="240"/>
              <w:rPr>
                <w:i/>
              </w:rPr>
            </w:pPr>
            <w:r>
              <w:rPr>
                <w:i/>
                <w:u w:val="single"/>
              </w:rPr>
              <w:t>Termin składania ofert</w:t>
            </w:r>
            <w:r>
              <w:rPr>
                <w:i/>
              </w:rPr>
              <w:t>:</w:t>
            </w:r>
          </w:p>
        </w:tc>
        <w:tc>
          <w:tcPr>
            <w:tcW w:w="5529" w:type="dxa"/>
            <w:vAlign w:val="center"/>
          </w:tcPr>
          <w:p w14:paraId="1803A7AD" w14:textId="46C46AE0" w:rsidR="00E932A8" w:rsidRDefault="00000000">
            <w:pPr>
              <w:spacing w:before="240" w:after="240"/>
              <w:rPr>
                <w:b/>
              </w:rPr>
            </w:pPr>
            <w:r>
              <w:rPr>
                <w:b/>
              </w:rPr>
              <w:t xml:space="preserve">od </w:t>
            </w:r>
            <w:r w:rsidR="002F4EF5">
              <w:rPr>
                <w:b/>
              </w:rPr>
              <w:t>0</w:t>
            </w:r>
            <w:r w:rsidR="00B20A4D">
              <w:rPr>
                <w:b/>
              </w:rPr>
              <w:t>2</w:t>
            </w:r>
            <w:r>
              <w:rPr>
                <w:b/>
              </w:rPr>
              <w:t>.</w:t>
            </w:r>
            <w:r w:rsidR="002F4EF5">
              <w:rPr>
                <w:b/>
              </w:rPr>
              <w:t>0</w:t>
            </w:r>
            <w:r>
              <w:rPr>
                <w:b/>
              </w:rPr>
              <w:t>1.202</w:t>
            </w:r>
            <w:r w:rsidR="002F4EF5">
              <w:rPr>
                <w:b/>
              </w:rPr>
              <w:t>3</w:t>
            </w:r>
            <w:r>
              <w:rPr>
                <w:b/>
              </w:rPr>
              <w:t xml:space="preserve"> r. do </w:t>
            </w:r>
            <w:r w:rsidR="00EC79D5">
              <w:rPr>
                <w:b/>
              </w:rPr>
              <w:t>09</w:t>
            </w:r>
            <w:r>
              <w:rPr>
                <w:b/>
              </w:rPr>
              <w:t>.0</w:t>
            </w:r>
            <w:r w:rsidR="00B20A4D">
              <w:rPr>
                <w:b/>
              </w:rPr>
              <w:t>1</w:t>
            </w:r>
            <w:r>
              <w:rPr>
                <w:b/>
              </w:rPr>
              <w:t>.202</w:t>
            </w:r>
            <w:r w:rsidR="002F4EF5">
              <w:rPr>
                <w:b/>
              </w:rPr>
              <w:t>3</w:t>
            </w:r>
            <w:r>
              <w:rPr>
                <w:b/>
              </w:rPr>
              <w:t xml:space="preserve"> r.</w:t>
            </w:r>
          </w:p>
        </w:tc>
      </w:tr>
    </w:tbl>
    <w:p w14:paraId="5B66512D" w14:textId="77777777" w:rsidR="00E932A8" w:rsidRDefault="00E932A8">
      <w:pPr>
        <w:spacing w:line="276" w:lineRule="auto"/>
        <w:jc w:val="both"/>
        <w:rPr>
          <w:rFonts w:ascii="Calibri" w:eastAsia="Calibri" w:hAnsi="Calibri" w:cs="Calibri"/>
        </w:rPr>
      </w:pPr>
    </w:p>
    <w:p w14:paraId="7F4504CF" w14:textId="77777777" w:rsidR="00E932A8" w:rsidRDefault="00E932A8">
      <w:pPr>
        <w:spacing w:line="276" w:lineRule="auto"/>
        <w:jc w:val="both"/>
        <w:rPr>
          <w:rFonts w:ascii="Calibri" w:eastAsia="Calibri" w:hAnsi="Calibri" w:cs="Calibri"/>
        </w:rPr>
      </w:pPr>
    </w:p>
    <w:p w14:paraId="15D674C2" w14:textId="77777777" w:rsidR="00E932A8" w:rsidRDefault="00E932A8">
      <w:pPr>
        <w:spacing w:line="276" w:lineRule="auto"/>
        <w:jc w:val="both"/>
        <w:rPr>
          <w:rFonts w:ascii="Calibri" w:eastAsia="Calibri" w:hAnsi="Calibri" w:cs="Calibri"/>
        </w:rPr>
      </w:pPr>
    </w:p>
    <w:p w14:paraId="5F49FE2E" w14:textId="77777777" w:rsidR="00E932A8" w:rsidRDefault="00E932A8">
      <w:pPr>
        <w:spacing w:line="276" w:lineRule="auto"/>
        <w:jc w:val="both"/>
        <w:rPr>
          <w:rFonts w:ascii="Calibri" w:eastAsia="Calibri" w:hAnsi="Calibri" w:cs="Calibri"/>
        </w:rPr>
      </w:pPr>
    </w:p>
    <w:p w14:paraId="34A92465" w14:textId="77777777" w:rsidR="00E932A8" w:rsidRDefault="00E932A8">
      <w:pPr>
        <w:spacing w:line="276" w:lineRule="auto"/>
        <w:jc w:val="both"/>
        <w:rPr>
          <w:rFonts w:ascii="Calibri" w:eastAsia="Calibri" w:hAnsi="Calibri" w:cs="Calibri"/>
        </w:rPr>
      </w:pPr>
    </w:p>
    <w:p w14:paraId="57E60FEE" w14:textId="77777777" w:rsidR="00E932A8" w:rsidRDefault="00E932A8">
      <w:pPr>
        <w:spacing w:line="276" w:lineRule="auto"/>
        <w:jc w:val="both"/>
        <w:rPr>
          <w:rFonts w:ascii="Calibri" w:eastAsia="Calibri" w:hAnsi="Calibri" w:cs="Calibri"/>
        </w:rPr>
      </w:pPr>
    </w:p>
    <w:p w14:paraId="2FFE041D" w14:textId="77777777" w:rsidR="00E932A8" w:rsidRDefault="00E932A8">
      <w:pPr>
        <w:spacing w:line="276" w:lineRule="auto"/>
        <w:jc w:val="both"/>
        <w:rPr>
          <w:rFonts w:ascii="Calibri" w:eastAsia="Calibri" w:hAnsi="Calibri" w:cs="Calibri"/>
        </w:rPr>
      </w:pPr>
    </w:p>
    <w:p w14:paraId="3EF0A088" w14:textId="77777777" w:rsidR="00E932A8" w:rsidRDefault="00E932A8">
      <w:pPr>
        <w:spacing w:line="276" w:lineRule="auto"/>
        <w:jc w:val="both"/>
        <w:rPr>
          <w:rFonts w:ascii="Calibri" w:eastAsia="Calibri" w:hAnsi="Calibri" w:cs="Calibri"/>
        </w:rPr>
      </w:pPr>
    </w:p>
    <w:p w14:paraId="304B4CA3" w14:textId="77777777" w:rsidR="00E932A8" w:rsidRDefault="00E932A8">
      <w:pPr>
        <w:spacing w:line="276" w:lineRule="auto"/>
        <w:jc w:val="both"/>
        <w:rPr>
          <w:rFonts w:ascii="Calibri" w:eastAsia="Calibri" w:hAnsi="Calibri" w:cs="Calibri"/>
        </w:rPr>
      </w:pPr>
    </w:p>
    <w:p w14:paraId="53C7CAC7" w14:textId="77777777" w:rsidR="00E932A8" w:rsidRDefault="00000000">
      <w:pPr>
        <w:numPr>
          <w:ilvl w:val="0"/>
          <w:numId w:val="8"/>
        </w:numPr>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Opis przedmiotu zamówienia</w:t>
      </w:r>
    </w:p>
    <w:p w14:paraId="32BB0BA9" w14:textId="77777777" w:rsidR="00E932A8" w:rsidRDefault="00000000">
      <w:pPr>
        <w:jc w:val="both"/>
        <w:rPr>
          <w:rFonts w:ascii="Calibri" w:eastAsia="Calibri" w:hAnsi="Calibri" w:cs="Calibri"/>
        </w:rPr>
      </w:pPr>
      <w:r>
        <w:rPr>
          <w:rFonts w:ascii="Calibri" w:eastAsia="Calibri" w:hAnsi="Calibri" w:cs="Calibri"/>
        </w:rPr>
        <w:lastRenderedPageBreak/>
        <w:t xml:space="preserve">Przedmiotem zamówienia jest zakup materiałów o minimalnych parametrach: </w:t>
      </w:r>
    </w:p>
    <w:p w14:paraId="4CBB244A" w14:textId="77777777" w:rsidR="00E932A8" w:rsidRDefault="00E932A8">
      <w:pPr>
        <w:jc w:val="both"/>
        <w:rPr>
          <w:rFonts w:ascii="Calibri" w:eastAsia="Calibri" w:hAnsi="Calibri" w:cs="Calibri"/>
        </w:rPr>
      </w:pPr>
    </w:p>
    <w:tbl>
      <w:tblPr>
        <w:tblStyle w:val="a0"/>
        <w:tblW w:w="9056"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62"/>
        <w:gridCol w:w="2694"/>
        <w:gridCol w:w="5800"/>
      </w:tblGrid>
      <w:tr w:rsidR="00E932A8" w14:paraId="2D90448C" w14:textId="77777777">
        <w:tc>
          <w:tcPr>
            <w:tcW w:w="562" w:type="dxa"/>
          </w:tcPr>
          <w:p w14:paraId="426C192D" w14:textId="77777777" w:rsidR="00E932A8" w:rsidRDefault="00000000">
            <w:pPr>
              <w:jc w:val="both"/>
              <w:rPr>
                <w:b/>
              </w:rPr>
            </w:pPr>
            <w:r>
              <w:rPr>
                <w:b/>
              </w:rPr>
              <w:t xml:space="preserve">Lp. </w:t>
            </w:r>
          </w:p>
        </w:tc>
        <w:tc>
          <w:tcPr>
            <w:tcW w:w="2694" w:type="dxa"/>
          </w:tcPr>
          <w:p w14:paraId="480EBB93" w14:textId="77777777" w:rsidR="00E932A8" w:rsidRDefault="00000000">
            <w:pPr>
              <w:jc w:val="both"/>
              <w:rPr>
                <w:b/>
              </w:rPr>
            </w:pPr>
            <w:r>
              <w:rPr>
                <w:b/>
              </w:rPr>
              <w:t>Nazwa</w:t>
            </w:r>
          </w:p>
        </w:tc>
        <w:tc>
          <w:tcPr>
            <w:tcW w:w="5800" w:type="dxa"/>
          </w:tcPr>
          <w:p w14:paraId="783EC347" w14:textId="77777777" w:rsidR="00E932A8" w:rsidRDefault="00000000">
            <w:pPr>
              <w:jc w:val="both"/>
              <w:rPr>
                <w:b/>
              </w:rPr>
            </w:pPr>
            <w:r>
              <w:rPr>
                <w:b/>
              </w:rPr>
              <w:t>Parametry</w:t>
            </w:r>
          </w:p>
          <w:p w14:paraId="1AD66292" w14:textId="77777777" w:rsidR="00E932A8" w:rsidRDefault="00E932A8">
            <w:pPr>
              <w:jc w:val="both"/>
              <w:rPr>
                <w:b/>
              </w:rPr>
            </w:pPr>
          </w:p>
        </w:tc>
      </w:tr>
      <w:tr w:rsidR="00E932A8" w14:paraId="35B7F208" w14:textId="77777777">
        <w:tc>
          <w:tcPr>
            <w:tcW w:w="562" w:type="dxa"/>
          </w:tcPr>
          <w:p w14:paraId="12A2699B" w14:textId="77777777" w:rsidR="00E932A8" w:rsidRDefault="00000000">
            <w:pPr>
              <w:jc w:val="both"/>
            </w:pPr>
            <w:r>
              <w:t>1.</w:t>
            </w:r>
          </w:p>
        </w:tc>
        <w:tc>
          <w:tcPr>
            <w:tcW w:w="2694" w:type="dxa"/>
          </w:tcPr>
          <w:p w14:paraId="7BBA225E" w14:textId="77777777" w:rsidR="00E932A8" w:rsidRDefault="00000000">
            <w:r>
              <w:t>Płyta wiórowa biała</w:t>
            </w:r>
            <w:r>
              <w:br/>
              <w:t>( na korpusy</w:t>
            </w:r>
            <w:r>
              <w:br/>
              <w:t>szafek) gr. 18 mm</w:t>
            </w:r>
          </w:p>
        </w:tc>
        <w:tc>
          <w:tcPr>
            <w:tcW w:w="5800" w:type="dxa"/>
          </w:tcPr>
          <w:p w14:paraId="2EC55FCB" w14:textId="77777777" w:rsidR="00E932A8" w:rsidRDefault="00000000">
            <w:r>
              <w:t>- Grubość: 18 mm -</w:t>
            </w:r>
          </w:p>
          <w:p w14:paraId="64F8BB19" w14:textId="77777777" w:rsidR="00E932A8" w:rsidRDefault="00000000">
            <w:pPr>
              <w:jc w:val="both"/>
            </w:pPr>
            <w:r>
              <w:t xml:space="preserve">Powierzchnia jednego kompletu: 8,6 m2 </w:t>
            </w:r>
          </w:p>
          <w:p w14:paraId="352E8B72" w14:textId="4EF55692" w:rsidR="00E932A8" w:rsidRDefault="00000000">
            <w:pPr>
              <w:jc w:val="both"/>
            </w:pPr>
            <w:r>
              <w:t xml:space="preserve">- Ilość kompletów: </w:t>
            </w:r>
            <w:r w:rsidR="00494257">
              <w:t>20</w:t>
            </w:r>
          </w:p>
          <w:p w14:paraId="55A85454" w14:textId="700621D8" w:rsidR="00E932A8" w:rsidRDefault="00000000">
            <w:pPr>
              <w:jc w:val="both"/>
            </w:pPr>
            <w:r>
              <w:t xml:space="preserve">- Łączna ilość materiału (m2): </w:t>
            </w:r>
            <w:r w:rsidR="00B20A4D">
              <w:t>172</w:t>
            </w:r>
          </w:p>
        </w:tc>
      </w:tr>
      <w:tr w:rsidR="00E932A8" w14:paraId="77B030D2" w14:textId="77777777">
        <w:tc>
          <w:tcPr>
            <w:tcW w:w="562" w:type="dxa"/>
          </w:tcPr>
          <w:p w14:paraId="6CCCFCBD" w14:textId="77777777" w:rsidR="00E932A8" w:rsidRDefault="00000000">
            <w:pPr>
              <w:jc w:val="both"/>
            </w:pPr>
            <w:r>
              <w:t>2</w:t>
            </w:r>
          </w:p>
        </w:tc>
        <w:tc>
          <w:tcPr>
            <w:tcW w:w="2694" w:type="dxa"/>
          </w:tcPr>
          <w:p w14:paraId="0F08C4B7" w14:textId="77777777" w:rsidR="00E932A8" w:rsidRDefault="00000000">
            <w:r>
              <w:t>Obrzeże białe do</w:t>
            </w:r>
            <w:r>
              <w:br/>
              <w:t>oklejania wąskich</w:t>
            </w:r>
            <w:r>
              <w:br/>
              <w:t>krawędzi</w:t>
            </w:r>
          </w:p>
        </w:tc>
        <w:tc>
          <w:tcPr>
            <w:tcW w:w="5800" w:type="dxa"/>
          </w:tcPr>
          <w:p w14:paraId="5E6F633D" w14:textId="77777777" w:rsidR="00E932A8" w:rsidRDefault="00000000">
            <w:r>
              <w:t>- Powierzchnia: 40 mb -</w:t>
            </w:r>
          </w:p>
          <w:p w14:paraId="723F154A" w14:textId="638FEE8E" w:rsidR="00E932A8" w:rsidRDefault="00000000">
            <w:pPr>
              <w:jc w:val="both"/>
            </w:pPr>
            <w:r>
              <w:t xml:space="preserve">Ilość kompletów: </w:t>
            </w:r>
            <w:r w:rsidR="00494257">
              <w:t>20</w:t>
            </w:r>
          </w:p>
          <w:p w14:paraId="7920BAEE" w14:textId="3097C9E6" w:rsidR="00E932A8" w:rsidRDefault="00000000">
            <w:pPr>
              <w:jc w:val="both"/>
            </w:pPr>
            <w:r>
              <w:t xml:space="preserve">- Łączna ilość materiału (mb): </w:t>
            </w:r>
            <w:r w:rsidR="00B20A4D">
              <w:t>800</w:t>
            </w:r>
          </w:p>
        </w:tc>
      </w:tr>
      <w:tr w:rsidR="00E932A8" w14:paraId="61DD96DE" w14:textId="77777777">
        <w:tc>
          <w:tcPr>
            <w:tcW w:w="562" w:type="dxa"/>
          </w:tcPr>
          <w:p w14:paraId="3D4DEBF0" w14:textId="77777777" w:rsidR="00E932A8" w:rsidRDefault="00000000">
            <w:pPr>
              <w:jc w:val="both"/>
            </w:pPr>
            <w:r>
              <w:t>3</w:t>
            </w:r>
          </w:p>
        </w:tc>
        <w:tc>
          <w:tcPr>
            <w:tcW w:w="2694" w:type="dxa"/>
          </w:tcPr>
          <w:p w14:paraId="71613592" w14:textId="77777777" w:rsidR="00E932A8" w:rsidRDefault="00000000">
            <w:r>
              <w:t>Obrzeże białe</w:t>
            </w:r>
            <w:r>
              <w:br/>
              <w:t>akrylowe</w:t>
            </w:r>
          </w:p>
        </w:tc>
        <w:tc>
          <w:tcPr>
            <w:tcW w:w="5800" w:type="dxa"/>
          </w:tcPr>
          <w:p w14:paraId="395104A5" w14:textId="77777777" w:rsidR="00E932A8" w:rsidRDefault="00000000">
            <w:r>
              <w:t xml:space="preserve"> - Powierzchnia :13,5 mb</w:t>
            </w:r>
          </w:p>
          <w:p w14:paraId="742C0947" w14:textId="7D1552C7" w:rsidR="00E932A8" w:rsidRDefault="00000000">
            <w:pPr>
              <w:jc w:val="both"/>
            </w:pPr>
            <w:r>
              <w:t xml:space="preserve">Ilość kompletów: </w:t>
            </w:r>
            <w:r w:rsidR="00B20A4D">
              <w:t>20</w:t>
            </w:r>
          </w:p>
          <w:p w14:paraId="586CD2BE" w14:textId="05483CD6" w:rsidR="00E932A8" w:rsidRDefault="00000000">
            <w:pPr>
              <w:jc w:val="both"/>
            </w:pPr>
            <w:r>
              <w:t xml:space="preserve">- Łączna ilość materiału (mb): </w:t>
            </w:r>
            <w:r w:rsidR="00B20A4D">
              <w:t>270</w:t>
            </w:r>
          </w:p>
        </w:tc>
      </w:tr>
      <w:tr w:rsidR="00E932A8" w14:paraId="5A617E98" w14:textId="77777777">
        <w:tc>
          <w:tcPr>
            <w:tcW w:w="562" w:type="dxa"/>
          </w:tcPr>
          <w:p w14:paraId="0CF1A64E" w14:textId="77777777" w:rsidR="00E932A8" w:rsidRDefault="00000000">
            <w:pPr>
              <w:jc w:val="both"/>
            </w:pPr>
            <w:r>
              <w:t>4</w:t>
            </w:r>
          </w:p>
        </w:tc>
        <w:tc>
          <w:tcPr>
            <w:tcW w:w="2694" w:type="dxa"/>
          </w:tcPr>
          <w:p w14:paraId="2D85C824" w14:textId="77777777" w:rsidR="00E932A8" w:rsidRDefault="00000000">
            <w:r>
              <w:t>Okucia do szafek (</w:t>
            </w:r>
            <w:r>
              <w:br/>
              <w:t>zawiasy i inne)</w:t>
            </w:r>
          </w:p>
        </w:tc>
        <w:tc>
          <w:tcPr>
            <w:tcW w:w="5800" w:type="dxa"/>
          </w:tcPr>
          <w:p w14:paraId="005BE3B3" w14:textId="77777777" w:rsidR="00E932A8" w:rsidRDefault="00000000">
            <w:r>
              <w:t>- zawiasy puszkowe,</w:t>
            </w:r>
          </w:p>
          <w:p w14:paraId="603AFC9A" w14:textId="77777777" w:rsidR="00E932A8" w:rsidRDefault="00000000">
            <w:r>
              <w:t xml:space="preserve"> - prowadnice do szuflad, </w:t>
            </w:r>
          </w:p>
          <w:p w14:paraId="51F99116" w14:textId="77777777" w:rsidR="00E932A8" w:rsidRDefault="00000000">
            <w:r>
              <w:t xml:space="preserve">- kołki łączące, </w:t>
            </w:r>
          </w:p>
          <w:p w14:paraId="6E3FEBDB" w14:textId="77777777" w:rsidR="00E932A8" w:rsidRDefault="00000000">
            <w:r>
              <w:t xml:space="preserve">- uchwyty </w:t>
            </w:r>
          </w:p>
          <w:p w14:paraId="25481BDC" w14:textId="28D3AC2C" w:rsidR="00E932A8" w:rsidRDefault="00000000">
            <w:r>
              <w:t xml:space="preserve">Ilość kompletów: </w:t>
            </w:r>
            <w:r w:rsidR="00B20A4D">
              <w:t>20</w:t>
            </w:r>
          </w:p>
        </w:tc>
      </w:tr>
      <w:tr w:rsidR="00E932A8" w14:paraId="7E52E4DA" w14:textId="77777777">
        <w:tc>
          <w:tcPr>
            <w:tcW w:w="562" w:type="dxa"/>
          </w:tcPr>
          <w:p w14:paraId="6942657B" w14:textId="77777777" w:rsidR="00E932A8" w:rsidRDefault="00000000">
            <w:pPr>
              <w:jc w:val="both"/>
            </w:pPr>
            <w:r>
              <w:t>5</w:t>
            </w:r>
          </w:p>
        </w:tc>
        <w:tc>
          <w:tcPr>
            <w:tcW w:w="2694" w:type="dxa"/>
          </w:tcPr>
          <w:p w14:paraId="333C1ED7" w14:textId="77777777" w:rsidR="00E932A8" w:rsidRDefault="00000000">
            <w:r>
              <w:t>Płyta MDF oklejana</w:t>
            </w:r>
            <w:r>
              <w:br/>
              <w:t>białym akrylem</w:t>
            </w:r>
          </w:p>
        </w:tc>
        <w:tc>
          <w:tcPr>
            <w:tcW w:w="5800" w:type="dxa"/>
          </w:tcPr>
          <w:p w14:paraId="2477DAF3" w14:textId="77777777" w:rsidR="00E932A8" w:rsidRDefault="00000000">
            <w:r>
              <w:t>- Powierzchnia: 2,6 m2 -</w:t>
            </w:r>
          </w:p>
          <w:p w14:paraId="251762A3" w14:textId="324EBD21" w:rsidR="00E932A8" w:rsidRDefault="00000000">
            <w:pPr>
              <w:jc w:val="both"/>
            </w:pPr>
            <w:r>
              <w:t xml:space="preserve">Ilość kompletów: </w:t>
            </w:r>
            <w:r w:rsidR="00B20A4D">
              <w:t>20</w:t>
            </w:r>
            <w:r>
              <w:t xml:space="preserve"> </w:t>
            </w:r>
          </w:p>
          <w:p w14:paraId="0D2FD033" w14:textId="18DB0767" w:rsidR="00E932A8" w:rsidRDefault="00000000">
            <w:pPr>
              <w:jc w:val="both"/>
            </w:pPr>
            <w:r>
              <w:t xml:space="preserve">- Łączna ilość materiału (m2): </w:t>
            </w:r>
            <w:r w:rsidR="00B20A4D">
              <w:t>52</w:t>
            </w:r>
          </w:p>
        </w:tc>
      </w:tr>
      <w:tr w:rsidR="00E932A8" w14:paraId="3013939D" w14:textId="77777777">
        <w:tc>
          <w:tcPr>
            <w:tcW w:w="562" w:type="dxa"/>
          </w:tcPr>
          <w:p w14:paraId="4D228577" w14:textId="77777777" w:rsidR="00E932A8" w:rsidRDefault="00000000">
            <w:pPr>
              <w:jc w:val="both"/>
            </w:pPr>
            <w:r>
              <w:t>6</w:t>
            </w:r>
          </w:p>
        </w:tc>
        <w:tc>
          <w:tcPr>
            <w:tcW w:w="2694" w:type="dxa"/>
          </w:tcPr>
          <w:p w14:paraId="40671340" w14:textId="77777777" w:rsidR="00E932A8" w:rsidRDefault="00000000">
            <w:r>
              <w:t>Mechanizmy do</w:t>
            </w:r>
            <w:r>
              <w:br/>
              <w:t>podnoszenia i</w:t>
            </w:r>
            <w:r>
              <w:br/>
              <w:t>opuszczania szafek</w:t>
            </w:r>
            <w:r>
              <w:br/>
              <w:t>lub półek</w:t>
            </w:r>
          </w:p>
        </w:tc>
        <w:tc>
          <w:tcPr>
            <w:tcW w:w="5800" w:type="dxa"/>
          </w:tcPr>
          <w:p w14:paraId="4D5A631A" w14:textId="77777777" w:rsidR="00E932A8" w:rsidRDefault="00000000">
            <w:r>
              <w:t xml:space="preserve">- Akumulator liniowy (napęd silnik) wysuw 450mm 24 volt / 100 wat </w:t>
            </w:r>
          </w:p>
          <w:p w14:paraId="1F98C905" w14:textId="77777777" w:rsidR="00E932A8" w:rsidRDefault="00000000">
            <w:r>
              <w:t>- Krańcówka -hamulec bezpieczeństwa zabezpiecz. przed zgnieceniem przedmiotów znajdujących się na blacie przy opuszczaniu szafki</w:t>
            </w:r>
          </w:p>
          <w:p w14:paraId="43647FDC" w14:textId="77777777" w:rsidR="00E932A8" w:rsidRDefault="00000000">
            <w:r>
              <w:t>- Elementy  z wypalarki cnc, blacha 3mm s3551R2- Konstrukcja szafki</w:t>
            </w:r>
          </w:p>
          <w:p w14:paraId="0189F9DC" w14:textId="77777777" w:rsidR="00E932A8" w:rsidRDefault="00000000">
            <w:r>
              <w:t xml:space="preserve"> - Elem. toczone umożliwiające poruszanie się szafki - komplet (8 sztuk) </w:t>
            </w:r>
          </w:p>
          <w:p w14:paraId="254325B8" w14:textId="77777777" w:rsidR="00E932A8" w:rsidRDefault="00000000">
            <w:r>
              <w:t xml:space="preserve">- Tuleje ślizgowe 12 x 14 komplet (16 sztuk) </w:t>
            </w:r>
          </w:p>
          <w:p w14:paraId="1C0AD18C" w14:textId="77777777" w:rsidR="00E932A8" w:rsidRDefault="00000000">
            <w:r>
              <w:t xml:space="preserve">- Wałki obrotu utwardzone- komplet (8 sztuk ) </w:t>
            </w:r>
          </w:p>
          <w:p w14:paraId="6615B4B2" w14:textId="77777777" w:rsidR="00E932A8" w:rsidRDefault="00000000">
            <w:r>
              <w:t xml:space="preserve">- Zasilacz wraz z okablowaniem 230/24 volt/100 wat- </w:t>
            </w:r>
          </w:p>
          <w:p w14:paraId="69C20823" w14:textId="77777777" w:rsidR="00E932A8" w:rsidRDefault="00000000">
            <w:r>
              <w:t xml:space="preserve">- Elem. złączne – </w:t>
            </w:r>
          </w:p>
          <w:p w14:paraId="53BF056C" w14:textId="77777777" w:rsidR="00E932A8" w:rsidRDefault="00000000">
            <w:r>
              <w:t xml:space="preserve">- Pas zabezpiecz. W przypadku zerwania silnika i niekontrolowanego opadnięcia szafki- </w:t>
            </w:r>
          </w:p>
          <w:p w14:paraId="623FF0DA" w14:textId="77777777" w:rsidR="00E932A8" w:rsidRDefault="00000000">
            <w:r>
              <w:t xml:space="preserve">- Elem. z płyty mebl. </w:t>
            </w:r>
          </w:p>
          <w:p w14:paraId="4A07B542" w14:textId="77777777" w:rsidR="00E932A8" w:rsidRDefault="00000000">
            <w:r>
              <w:t>-  Konstr. metal. (8mb 25x25mm ścianka 2mm stal konstrukcyjna malowana proszkowo) do montażu szafki</w:t>
            </w:r>
          </w:p>
          <w:p w14:paraId="1382B143" w14:textId="77777777" w:rsidR="00E932A8" w:rsidRDefault="00000000">
            <w:pPr>
              <w:jc w:val="both"/>
            </w:pPr>
            <w:r>
              <w:t xml:space="preserve">umożliwiająca montaż bez względu na typ ścian </w:t>
            </w:r>
          </w:p>
          <w:p w14:paraId="24C18B8E" w14:textId="5548C95D" w:rsidR="00B20A4D" w:rsidRDefault="00B20A4D">
            <w:pPr>
              <w:jc w:val="both"/>
            </w:pPr>
            <w:r>
              <w:t>Ilość kompletów- 60</w:t>
            </w:r>
          </w:p>
        </w:tc>
      </w:tr>
      <w:tr w:rsidR="00E932A8" w14:paraId="1844EDF8" w14:textId="77777777">
        <w:tc>
          <w:tcPr>
            <w:tcW w:w="562" w:type="dxa"/>
          </w:tcPr>
          <w:p w14:paraId="7A12BD62" w14:textId="77777777" w:rsidR="00E932A8" w:rsidRDefault="00000000">
            <w:pPr>
              <w:jc w:val="both"/>
            </w:pPr>
            <w:r>
              <w:t>7</w:t>
            </w:r>
          </w:p>
        </w:tc>
        <w:tc>
          <w:tcPr>
            <w:tcW w:w="2694" w:type="dxa"/>
          </w:tcPr>
          <w:p w14:paraId="3BF84027" w14:textId="77777777" w:rsidR="00E932A8" w:rsidRDefault="00000000">
            <w:r>
              <w:t>Mechanizm do</w:t>
            </w:r>
            <w:r>
              <w:br/>
              <w:t>podnoszenia i</w:t>
            </w:r>
            <w:r>
              <w:br/>
              <w:t>opuszczania płyty</w:t>
            </w:r>
            <w:r>
              <w:br/>
              <w:t>roboczej</w:t>
            </w:r>
          </w:p>
        </w:tc>
        <w:tc>
          <w:tcPr>
            <w:tcW w:w="5800" w:type="dxa"/>
          </w:tcPr>
          <w:p w14:paraId="3DC1F335" w14:textId="77777777" w:rsidR="00E932A8" w:rsidRDefault="00000000">
            <w:r>
              <w:t>- Akumulator liniowy (napęd silnik)</w:t>
            </w:r>
          </w:p>
          <w:p w14:paraId="549C0654" w14:textId="77777777" w:rsidR="00E932A8" w:rsidRDefault="00000000">
            <w:r>
              <w:t xml:space="preserve">udźwig 180 kg wysuw 250mm 24 volt / 100 wat komplet (2 sztuki) </w:t>
            </w:r>
          </w:p>
          <w:p w14:paraId="00ABA8B3" w14:textId="77777777" w:rsidR="00E932A8" w:rsidRDefault="00000000">
            <w:r>
              <w:t>- Elementy z</w:t>
            </w:r>
          </w:p>
          <w:p w14:paraId="547388E2" w14:textId="77777777" w:rsidR="00E932A8" w:rsidRDefault="00000000">
            <w:r>
              <w:t xml:space="preserve">wypalarki cnc blacha 3mm s3551R2 </w:t>
            </w:r>
          </w:p>
          <w:p w14:paraId="6F57263C" w14:textId="77777777" w:rsidR="00E932A8" w:rsidRDefault="00000000">
            <w:r>
              <w:t>- Konstrukcja pod blatowa (12mb 25x25mm</w:t>
            </w:r>
          </w:p>
          <w:p w14:paraId="7D62B2D2" w14:textId="77777777" w:rsidR="00E932A8" w:rsidRDefault="00000000">
            <w:r>
              <w:t xml:space="preserve">ścianka 2mm, proil 50x 50 mm 3 mb stal konstrukcyjna malowana proszkowo ) </w:t>
            </w:r>
          </w:p>
          <w:p w14:paraId="4E731933" w14:textId="77777777" w:rsidR="00E932A8" w:rsidRDefault="00000000">
            <w:r>
              <w:t xml:space="preserve">- Prowadnice pionowe komplet ( 2 sztuki) </w:t>
            </w:r>
          </w:p>
          <w:p w14:paraId="309A9D8F" w14:textId="77777777" w:rsidR="00E932A8" w:rsidRDefault="00000000">
            <w:r>
              <w:lastRenderedPageBreak/>
              <w:t>- Zasilacz wraz z okablowaniem 230/24 volt/200</w:t>
            </w:r>
          </w:p>
          <w:p w14:paraId="369B3D3C" w14:textId="77777777" w:rsidR="00E932A8" w:rsidRDefault="00000000">
            <w:r>
              <w:t xml:space="preserve">wat </w:t>
            </w:r>
          </w:p>
          <w:p w14:paraId="7C88E8CE" w14:textId="77777777" w:rsidR="00E932A8" w:rsidRDefault="00000000">
            <w:r>
              <w:t xml:space="preserve">- Elementy złączone komplet </w:t>
            </w:r>
          </w:p>
          <w:p w14:paraId="2B582804" w14:textId="77777777" w:rsidR="00E932A8" w:rsidRDefault="00000000">
            <w:r>
              <w:t xml:space="preserve">- Blat wraz z usługą CNC </w:t>
            </w:r>
          </w:p>
          <w:p w14:paraId="7003DA9F" w14:textId="77777777" w:rsidR="00E932A8" w:rsidRDefault="00000000">
            <w:r>
              <w:t xml:space="preserve"> - Zlewozmywak płytki dostosowany do osób z niepełnosprawnościami</w:t>
            </w:r>
          </w:p>
          <w:p w14:paraId="5EE6F64D" w14:textId="77777777" w:rsidR="00E932A8" w:rsidRDefault="00000000">
            <w:r>
              <w:t>- Szuflady + elementy płyty</w:t>
            </w:r>
          </w:p>
          <w:p w14:paraId="5D83E194" w14:textId="77777777" w:rsidR="00E932A8" w:rsidRDefault="00000000">
            <w:r>
              <w:t xml:space="preserve">meblowej </w:t>
            </w:r>
          </w:p>
          <w:p w14:paraId="2771E367" w14:textId="77777777" w:rsidR="00E932A8" w:rsidRDefault="00000000">
            <w:r>
              <w:t xml:space="preserve">- Elementy z płyty meblowej blendy podblatowe zasłaniające zabudowę i poprawiające bezpieczeństwo płyta 18mm wiórowa </w:t>
            </w:r>
          </w:p>
          <w:p w14:paraId="572DAAD4" w14:textId="77777777" w:rsidR="00E932A8" w:rsidRDefault="00000000">
            <w:r>
              <w:t>- Włącznik wraz zabezpieczeniem</w:t>
            </w:r>
          </w:p>
          <w:p w14:paraId="0DFF5AA4" w14:textId="66BD94BE" w:rsidR="00E932A8" w:rsidRDefault="00000000">
            <w:r>
              <w:t xml:space="preserve">Ilość kompletów- </w:t>
            </w:r>
            <w:r w:rsidR="00B20A4D">
              <w:t>20</w:t>
            </w:r>
          </w:p>
        </w:tc>
      </w:tr>
      <w:tr w:rsidR="00E932A8" w14:paraId="0063F504" w14:textId="77777777">
        <w:tc>
          <w:tcPr>
            <w:tcW w:w="562" w:type="dxa"/>
          </w:tcPr>
          <w:p w14:paraId="2769F2E6" w14:textId="77777777" w:rsidR="00E932A8" w:rsidRDefault="00000000">
            <w:pPr>
              <w:jc w:val="both"/>
            </w:pPr>
            <w:r>
              <w:lastRenderedPageBreak/>
              <w:t>8</w:t>
            </w:r>
          </w:p>
        </w:tc>
        <w:tc>
          <w:tcPr>
            <w:tcW w:w="2694" w:type="dxa"/>
          </w:tcPr>
          <w:p w14:paraId="2698370D" w14:textId="77777777" w:rsidR="00E932A8" w:rsidRDefault="00000000">
            <w:r>
              <w:t>Blat roboczy</w:t>
            </w:r>
          </w:p>
        </w:tc>
        <w:tc>
          <w:tcPr>
            <w:tcW w:w="5800" w:type="dxa"/>
          </w:tcPr>
          <w:p w14:paraId="3884AADD" w14:textId="77777777" w:rsidR="00E932A8" w:rsidRDefault="00000000">
            <w:r>
              <w:t>- Płyta wiórowa -</w:t>
            </w:r>
          </w:p>
          <w:p w14:paraId="549BC284" w14:textId="77777777" w:rsidR="00E932A8" w:rsidRDefault="00000000">
            <w:pPr>
              <w:jc w:val="both"/>
            </w:pPr>
            <w:r>
              <w:t>Powierzchnia: 2,4 mb</w:t>
            </w:r>
          </w:p>
          <w:p w14:paraId="768220CF" w14:textId="1D4F1834" w:rsidR="00E932A8" w:rsidRDefault="00000000">
            <w:pPr>
              <w:jc w:val="both"/>
            </w:pPr>
            <w:r>
              <w:t xml:space="preserve">Ilość kompletów: </w:t>
            </w:r>
            <w:r w:rsidR="00EC79D5">
              <w:t>20</w:t>
            </w:r>
          </w:p>
          <w:p w14:paraId="7931A3C0" w14:textId="53B2EE64" w:rsidR="00E932A8" w:rsidRDefault="00000000">
            <w:pPr>
              <w:jc w:val="both"/>
            </w:pPr>
            <w:r>
              <w:t xml:space="preserve">- Łączna ilość materiału (mb): </w:t>
            </w:r>
            <w:r w:rsidR="00EC79D5">
              <w:t>48</w:t>
            </w:r>
          </w:p>
        </w:tc>
      </w:tr>
      <w:tr w:rsidR="00E932A8" w14:paraId="13AD3BE9" w14:textId="77777777">
        <w:tc>
          <w:tcPr>
            <w:tcW w:w="562" w:type="dxa"/>
          </w:tcPr>
          <w:p w14:paraId="15BB3C19" w14:textId="77777777" w:rsidR="00E932A8" w:rsidRDefault="00000000">
            <w:pPr>
              <w:jc w:val="both"/>
            </w:pPr>
            <w:r>
              <w:t>9</w:t>
            </w:r>
          </w:p>
        </w:tc>
        <w:tc>
          <w:tcPr>
            <w:tcW w:w="2694" w:type="dxa"/>
          </w:tcPr>
          <w:p w14:paraId="4AFD53EA" w14:textId="77777777" w:rsidR="00E932A8" w:rsidRDefault="00000000">
            <w:r>
              <w:t>Płyta HDF</w:t>
            </w:r>
          </w:p>
        </w:tc>
        <w:tc>
          <w:tcPr>
            <w:tcW w:w="5800" w:type="dxa"/>
          </w:tcPr>
          <w:p w14:paraId="73890F21" w14:textId="77777777" w:rsidR="00E932A8" w:rsidRDefault="00000000">
            <w:r>
              <w:t>- Powierzchnia: 2,5 m2 -</w:t>
            </w:r>
          </w:p>
          <w:p w14:paraId="6C165035" w14:textId="72883A25" w:rsidR="00E932A8" w:rsidRDefault="00000000">
            <w:pPr>
              <w:jc w:val="both"/>
            </w:pPr>
            <w:r>
              <w:t xml:space="preserve">Ilość kompletów: </w:t>
            </w:r>
            <w:r w:rsidR="00EC79D5">
              <w:t>20</w:t>
            </w:r>
          </w:p>
          <w:p w14:paraId="2F0FFEC3" w14:textId="20012D8F" w:rsidR="00E932A8" w:rsidRDefault="00000000">
            <w:pPr>
              <w:jc w:val="both"/>
            </w:pPr>
            <w:r>
              <w:t xml:space="preserve"> - Łączna ilość materiału (m2): </w:t>
            </w:r>
            <w:r w:rsidR="00EC79D5">
              <w:t>50</w:t>
            </w:r>
          </w:p>
        </w:tc>
      </w:tr>
      <w:tr w:rsidR="00E932A8" w14:paraId="0E602622" w14:textId="77777777">
        <w:tc>
          <w:tcPr>
            <w:tcW w:w="562" w:type="dxa"/>
          </w:tcPr>
          <w:p w14:paraId="77E00E8A" w14:textId="77777777" w:rsidR="00E932A8" w:rsidRDefault="00000000">
            <w:pPr>
              <w:jc w:val="both"/>
            </w:pPr>
            <w:r>
              <w:t>10</w:t>
            </w:r>
          </w:p>
        </w:tc>
        <w:tc>
          <w:tcPr>
            <w:tcW w:w="2694" w:type="dxa"/>
          </w:tcPr>
          <w:p w14:paraId="699ACD79" w14:textId="77777777" w:rsidR="00E932A8" w:rsidRDefault="00000000">
            <w:r>
              <w:t>Płyta biała 16 mm</w:t>
            </w:r>
          </w:p>
        </w:tc>
        <w:tc>
          <w:tcPr>
            <w:tcW w:w="5800" w:type="dxa"/>
          </w:tcPr>
          <w:p w14:paraId="72C99935" w14:textId="77777777" w:rsidR="00E932A8" w:rsidRDefault="00000000">
            <w:r>
              <w:t xml:space="preserve">Płyta wiórowa melaminowana - Grubość: 16 mm - Powierzchnia: 1,5 m2 – </w:t>
            </w:r>
          </w:p>
          <w:p w14:paraId="3B0788EE" w14:textId="43BE048A" w:rsidR="00E932A8" w:rsidRDefault="00000000">
            <w:r>
              <w:t xml:space="preserve">Ilość kompletów: </w:t>
            </w:r>
            <w:r w:rsidR="00EC79D5">
              <w:t>20</w:t>
            </w:r>
          </w:p>
          <w:p w14:paraId="2B1CE3E9" w14:textId="664EA92A" w:rsidR="00E932A8" w:rsidRDefault="00000000">
            <w:r>
              <w:t xml:space="preserve">Łączna ilość materiału (m2): </w:t>
            </w:r>
            <w:r w:rsidR="00EC79D5">
              <w:t>30</w:t>
            </w:r>
          </w:p>
        </w:tc>
      </w:tr>
      <w:tr w:rsidR="00E932A8" w14:paraId="28919A9E" w14:textId="77777777">
        <w:tc>
          <w:tcPr>
            <w:tcW w:w="562" w:type="dxa"/>
          </w:tcPr>
          <w:p w14:paraId="19A39A94" w14:textId="77777777" w:rsidR="00E932A8" w:rsidRDefault="00000000">
            <w:pPr>
              <w:jc w:val="both"/>
            </w:pPr>
            <w:r>
              <w:t>11</w:t>
            </w:r>
          </w:p>
        </w:tc>
        <w:tc>
          <w:tcPr>
            <w:tcW w:w="2694" w:type="dxa"/>
          </w:tcPr>
          <w:p w14:paraId="346DEA65" w14:textId="77777777" w:rsidR="00E932A8" w:rsidRDefault="00000000">
            <w:r>
              <w:t>inne</w:t>
            </w:r>
          </w:p>
        </w:tc>
        <w:tc>
          <w:tcPr>
            <w:tcW w:w="5800" w:type="dxa"/>
          </w:tcPr>
          <w:p w14:paraId="77C5FB3B" w14:textId="77777777" w:rsidR="00E932A8" w:rsidRDefault="00000000">
            <w:r>
              <w:t>Specyfikacja Klej topliwy, kołki</w:t>
            </w:r>
          </w:p>
          <w:p w14:paraId="0143FEC6" w14:textId="1AE3F68B" w:rsidR="00E932A8" w:rsidRDefault="00000000">
            <w:pPr>
              <w:jc w:val="both"/>
            </w:pPr>
            <w:r>
              <w:t xml:space="preserve">drewniane Ilość kompletów: </w:t>
            </w:r>
            <w:r w:rsidR="00EC79D5">
              <w:t>20</w:t>
            </w:r>
          </w:p>
        </w:tc>
      </w:tr>
      <w:tr w:rsidR="00E932A8" w14:paraId="73A4E402" w14:textId="77777777">
        <w:tc>
          <w:tcPr>
            <w:tcW w:w="562" w:type="dxa"/>
          </w:tcPr>
          <w:p w14:paraId="74E56B13" w14:textId="77777777" w:rsidR="00E932A8" w:rsidRDefault="00000000">
            <w:pPr>
              <w:jc w:val="both"/>
            </w:pPr>
            <w:r>
              <w:t>12</w:t>
            </w:r>
          </w:p>
        </w:tc>
        <w:tc>
          <w:tcPr>
            <w:tcW w:w="2694" w:type="dxa"/>
          </w:tcPr>
          <w:p w14:paraId="2049AEC7" w14:textId="77777777" w:rsidR="00E932A8" w:rsidRDefault="00000000">
            <w:r>
              <w:t>Pilot do</w:t>
            </w:r>
            <w:r>
              <w:br/>
              <w:t>mechanizmu</w:t>
            </w:r>
            <w:r>
              <w:br/>
              <w:t>podnoszenia blatu</w:t>
            </w:r>
          </w:p>
        </w:tc>
        <w:tc>
          <w:tcPr>
            <w:tcW w:w="5800" w:type="dxa"/>
          </w:tcPr>
          <w:p w14:paraId="5E8CD97D" w14:textId="77777777" w:rsidR="00E932A8" w:rsidRDefault="00000000">
            <w:r>
              <w:t>Pilot sterujący wraz z komputerem wyposażonym w zabezpieczenie przeciwkolizyjne umożliwiający zdalne obniżanie i podnoszenie szafek i blatu , a także z funkcję wykluczające jednoczesne sterowanie wyłącznikami jak i</w:t>
            </w:r>
          </w:p>
          <w:p w14:paraId="5C8089B8" w14:textId="77777777" w:rsidR="00E932A8" w:rsidRDefault="00000000">
            <w:r>
              <w:t>pilotem . Odporny na upadki i ewentualne zamoczenie, pilot posiada funkcję alarmu głosowego gdyby</w:t>
            </w:r>
          </w:p>
          <w:p w14:paraId="4A30349B" w14:textId="4B5BE2A6" w:rsidR="00E932A8" w:rsidRDefault="00000000">
            <w:r>
              <w:t xml:space="preserve">korzystający potrzebował poinformować że zasłabł czy tez potrzebuje pomocy </w:t>
            </w:r>
          </w:p>
          <w:p w14:paraId="1F12D7F8" w14:textId="77777777" w:rsidR="00EC79D5" w:rsidRDefault="00EC79D5"/>
          <w:p w14:paraId="365EF334" w14:textId="4B63B677" w:rsidR="00E932A8" w:rsidRDefault="00EC79D5">
            <w:pPr>
              <w:jc w:val="both"/>
            </w:pPr>
            <w:r>
              <w:t>Ilość kompletów: 20</w:t>
            </w:r>
          </w:p>
        </w:tc>
      </w:tr>
    </w:tbl>
    <w:p w14:paraId="17CC23EE" w14:textId="77777777" w:rsidR="00E932A8" w:rsidRDefault="00E932A8">
      <w:pPr>
        <w:jc w:val="both"/>
        <w:rPr>
          <w:rFonts w:ascii="Calibri" w:eastAsia="Calibri" w:hAnsi="Calibri" w:cs="Calibri"/>
        </w:rPr>
      </w:pPr>
    </w:p>
    <w:p w14:paraId="0D8B170A" w14:textId="77777777" w:rsidR="00E932A8" w:rsidRDefault="00E932A8">
      <w:pPr>
        <w:jc w:val="both"/>
        <w:rPr>
          <w:rFonts w:ascii="Calibri" w:eastAsia="Calibri" w:hAnsi="Calibri" w:cs="Calibri"/>
        </w:rPr>
      </w:pPr>
    </w:p>
    <w:p w14:paraId="2BFF893D" w14:textId="77777777" w:rsidR="00E932A8" w:rsidRDefault="00E932A8">
      <w:pPr>
        <w:jc w:val="both"/>
        <w:rPr>
          <w:rFonts w:ascii="Calibri" w:eastAsia="Calibri" w:hAnsi="Calibri" w:cs="Calibri"/>
          <w:b/>
        </w:rPr>
      </w:pPr>
    </w:p>
    <w:p w14:paraId="0540C241" w14:textId="77777777" w:rsidR="00E932A8" w:rsidRDefault="00E932A8">
      <w:pPr>
        <w:jc w:val="both"/>
        <w:rPr>
          <w:rFonts w:ascii="Calibri" w:eastAsia="Calibri" w:hAnsi="Calibri" w:cs="Calibri"/>
          <w:b/>
        </w:rPr>
      </w:pPr>
    </w:p>
    <w:p w14:paraId="2068E9F8" w14:textId="77777777" w:rsidR="00E932A8" w:rsidRDefault="00E932A8">
      <w:pPr>
        <w:jc w:val="both"/>
        <w:rPr>
          <w:rFonts w:ascii="Calibri" w:eastAsia="Calibri" w:hAnsi="Calibri" w:cs="Calibri"/>
          <w:b/>
        </w:rPr>
      </w:pPr>
    </w:p>
    <w:p w14:paraId="73E484F7" w14:textId="77777777" w:rsidR="00E932A8" w:rsidRDefault="00E932A8">
      <w:pPr>
        <w:jc w:val="both"/>
        <w:rPr>
          <w:rFonts w:ascii="Calibri" w:eastAsia="Calibri" w:hAnsi="Calibri" w:cs="Calibri"/>
          <w:b/>
        </w:rPr>
      </w:pPr>
    </w:p>
    <w:p w14:paraId="20CDE893" w14:textId="77777777" w:rsidR="00E932A8" w:rsidRDefault="00E932A8">
      <w:pPr>
        <w:jc w:val="both"/>
        <w:rPr>
          <w:rFonts w:ascii="Calibri" w:eastAsia="Calibri" w:hAnsi="Calibri" w:cs="Calibri"/>
          <w:b/>
        </w:rPr>
      </w:pPr>
    </w:p>
    <w:p w14:paraId="16601829" w14:textId="77777777" w:rsidR="00E932A8" w:rsidRDefault="00000000">
      <w:pPr>
        <w:numPr>
          <w:ilvl w:val="0"/>
          <w:numId w:val="8"/>
        </w:numPr>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Termin realizacji zamówienia</w:t>
      </w:r>
    </w:p>
    <w:p w14:paraId="7F8B9EAE" w14:textId="1B384D0D" w:rsidR="00E932A8" w:rsidRDefault="00000000">
      <w:pPr>
        <w:jc w:val="both"/>
        <w:rPr>
          <w:rFonts w:ascii="Calibri" w:eastAsia="Calibri" w:hAnsi="Calibri" w:cs="Calibri"/>
        </w:rPr>
      </w:pPr>
      <w:r>
        <w:rPr>
          <w:rFonts w:ascii="Calibri" w:eastAsia="Calibri" w:hAnsi="Calibri" w:cs="Calibri"/>
        </w:rPr>
        <w:t xml:space="preserve">Termin dostawy:  </w:t>
      </w:r>
      <w:r w:rsidR="00EC79D5">
        <w:rPr>
          <w:rFonts w:ascii="Calibri" w:eastAsia="Calibri" w:hAnsi="Calibri" w:cs="Calibri"/>
        </w:rPr>
        <w:t>13</w:t>
      </w:r>
      <w:r>
        <w:rPr>
          <w:rFonts w:ascii="Calibri" w:eastAsia="Calibri" w:hAnsi="Calibri" w:cs="Calibri"/>
        </w:rPr>
        <w:t>.0</w:t>
      </w:r>
      <w:r w:rsidR="00EC79D5">
        <w:rPr>
          <w:rFonts w:ascii="Calibri" w:eastAsia="Calibri" w:hAnsi="Calibri" w:cs="Calibri"/>
        </w:rPr>
        <w:t>1</w:t>
      </w:r>
      <w:r>
        <w:rPr>
          <w:rFonts w:ascii="Calibri" w:eastAsia="Calibri" w:hAnsi="Calibri" w:cs="Calibri"/>
        </w:rPr>
        <w:t xml:space="preserve">.2022 roku. </w:t>
      </w:r>
    </w:p>
    <w:p w14:paraId="2A53657C" w14:textId="77777777" w:rsidR="00E932A8" w:rsidRDefault="00E932A8">
      <w:pPr>
        <w:jc w:val="both"/>
        <w:rPr>
          <w:rFonts w:ascii="Calibri" w:eastAsia="Calibri" w:hAnsi="Calibri" w:cs="Calibri"/>
        </w:rPr>
      </w:pPr>
    </w:p>
    <w:p w14:paraId="5C690BA7" w14:textId="77777777" w:rsidR="00E932A8" w:rsidRDefault="00000000">
      <w:pPr>
        <w:numPr>
          <w:ilvl w:val="0"/>
          <w:numId w:val="5"/>
        </w:numPr>
        <w:pBdr>
          <w:top w:val="nil"/>
          <w:left w:val="nil"/>
          <w:bottom w:val="nil"/>
          <w:right w:val="nil"/>
          <w:between w:val="nil"/>
        </w:pBdr>
        <w:jc w:val="both"/>
        <w:rPr>
          <w:rFonts w:ascii="Calibri" w:eastAsia="Calibri" w:hAnsi="Calibri" w:cs="Calibri"/>
          <w:b/>
          <w:i/>
          <w:color w:val="000000"/>
          <w:u w:val="single"/>
        </w:rPr>
      </w:pPr>
      <w:r>
        <w:rPr>
          <w:rFonts w:ascii="Calibri" w:eastAsia="Calibri" w:hAnsi="Calibri" w:cs="Calibri"/>
          <w:b/>
          <w:i/>
          <w:color w:val="000000"/>
          <w:u w:val="single"/>
        </w:rPr>
        <w:t>Podpisanie umowy</w:t>
      </w:r>
      <w:r>
        <w:rPr>
          <w:rFonts w:ascii="Calibri" w:eastAsia="Calibri" w:hAnsi="Calibri" w:cs="Calibri"/>
          <w:color w:val="000000"/>
        </w:rPr>
        <w:t xml:space="preserve"> z </w:t>
      </w:r>
      <w:r>
        <w:rPr>
          <w:rFonts w:ascii="Calibri" w:eastAsia="Calibri" w:hAnsi="Calibri" w:cs="Calibri"/>
          <w:b/>
          <w:color w:val="000000"/>
        </w:rPr>
        <w:t>Dostawcą</w:t>
      </w:r>
      <w:r>
        <w:rPr>
          <w:rFonts w:ascii="Calibri" w:eastAsia="Calibri" w:hAnsi="Calibri" w:cs="Calibri"/>
          <w:color w:val="000000"/>
        </w:rPr>
        <w:t xml:space="preserve"> przewiduje się</w:t>
      </w:r>
      <w:r>
        <w:rPr>
          <w:rFonts w:ascii="Calibri" w:eastAsia="Calibri" w:hAnsi="Calibri" w:cs="Calibri"/>
          <w:b/>
          <w:color w:val="000000"/>
        </w:rPr>
        <w:t xml:space="preserve"> w okresie ważności oferty.</w:t>
      </w:r>
    </w:p>
    <w:p w14:paraId="44F0FC0E" w14:textId="77777777" w:rsidR="00E932A8" w:rsidRDefault="00000000">
      <w:pPr>
        <w:numPr>
          <w:ilvl w:val="0"/>
          <w:numId w:val="5"/>
        </w:numPr>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i/>
          <w:color w:val="000000"/>
          <w:u w:val="single"/>
        </w:rPr>
        <w:t>Wymagana gotowość</w:t>
      </w:r>
      <w:r>
        <w:rPr>
          <w:rFonts w:ascii="Calibri" w:eastAsia="Calibri" w:hAnsi="Calibri" w:cs="Calibri"/>
          <w:b/>
          <w:color w:val="000000"/>
        </w:rPr>
        <w:t xml:space="preserve"> do realizacji zamówienia niezwłocznie po wybraniu Dostawcy przez Zamawiającego i podpisaniu umowy z niniejszym Dostawcą</w:t>
      </w:r>
      <w:r>
        <w:rPr>
          <w:rFonts w:ascii="Calibri" w:eastAsia="Calibri" w:hAnsi="Calibri" w:cs="Calibri"/>
          <w:color w:val="000000"/>
        </w:rPr>
        <w:t>.</w:t>
      </w:r>
    </w:p>
    <w:p w14:paraId="6C027E9F" w14:textId="77777777" w:rsidR="00E932A8" w:rsidRDefault="00E932A8">
      <w:pPr>
        <w:jc w:val="both"/>
        <w:rPr>
          <w:rFonts w:ascii="Calibri" w:eastAsia="Calibri" w:hAnsi="Calibri" w:cs="Calibri"/>
          <w:b/>
        </w:rPr>
      </w:pPr>
    </w:p>
    <w:p w14:paraId="36C09C4A" w14:textId="77777777" w:rsidR="00E932A8"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Zamawiający dopuszcza możliwość zmiany terminu realizacji przedmiotu zamówienia jedynie w przypadku zaistnienia okoliczności, których nie można było przewidzieć w chwili zawarcia umowy, w następujących sytuacjach:</w:t>
      </w:r>
    </w:p>
    <w:p w14:paraId="1638868C" w14:textId="77777777" w:rsidR="00E932A8"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jeżeli przyczyny, z powodu których będzie zagrożone dotrzymanie terminu zakończenia robót będą następstwem konieczności zmian dokumentacji projektowej w zakresie, w jakim ww. okoliczności miały lub będą mogły mieć wpływ na dotrzymanie terminu zakończenia robót,</w:t>
      </w:r>
    </w:p>
    <w:p w14:paraId="118E5D2A" w14:textId="77777777" w:rsidR="00E932A8"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konieczności realizacji robót wynikających z wprowadzenia w dokumentacji projektowej zmian uznanych za nieistotne odstępstwo od projektu budowlanego, wynikających z art. 36a ust. 1 Pr.Bud,</w:t>
      </w:r>
    </w:p>
    <w:p w14:paraId="1D98BF7E" w14:textId="77777777" w:rsidR="00E932A8"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7F71733" w14:textId="77777777" w:rsidR="00E932A8"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2D41AB83" w14:textId="77777777" w:rsidR="00E932A8"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wystąpią opóźnienia w dokonaniu określonych czynności lub ich zaniechanie przez właściwe organy administracji państwowej, które nie są następstwem okoliczności, za które Wykonawca ponosi odpowiedzialność,</w:t>
      </w:r>
    </w:p>
    <w:p w14:paraId="4B5D8BF8" w14:textId="77777777" w:rsidR="00E932A8"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ECF7897" w14:textId="77777777" w:rsidR="00E932A8"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jeżeli wystąpi brak możliwości wykonywania robót z powodu nie dopuszczania do ich wykonywania przez uprawniony organ lub nakazania ich wstrzymania przez uprawniony organ, z przyczyn niezależnych od Wykonawcy,</w:t>
      </w:r>
    </w:p>
    <w:p w14:paraId="58522E58" w14:textId="77777777" w:rsidR="00E932A8"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3C8B89D" w14:textId="77777777" w:rsidR="00E932A8"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wystąpienia warunków Terenu budowy odbiegających w sposób istotny od przyjętych w Dokumentacji projektowej, w szczególności napotkania niezinwentaryzowanych lub błędnie zinwentaryzowanych sieci, instalacji lub innych obiektów budowlanych,</w:t>
      </w:r>
    </w:p>
    <w:p w14:paraId="265F464A" w14:textId="77777777" w:rsidR="00E932A8"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konieczności zrealizowania przedmiotu Umowy przy zastosowaniu innych rozwiązań technicznych lub materiałowych ze względu na zmiany obowiązującego prawa,</w:t>
      </w:r>
    </w:p>
    <w:p w14:paraId="301843E6" w14:textId="77777777" w:rsidR="00E932A8"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wystąpienia niebezpieczeństwa kolizji z planowanymi lub równolegle prowadzonymi przez inne podmioty inwestycjami w zakresie niezbędnym do uniknięcia lub usunięcia tych kolizji,</w:t>
      </w:r>
    </w:p>
    <w:p w14:paraId="2DF19F2E" w14:textId="77777777" w:rsidR="00E932A8"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obniżenia lub braku finansowania przedmiotowego zadania,</w:t>
      </w:r>
    </w:p>
    <w:p w14:paraId="29746C46" w14:textId="77777777" w:rsidR="00E932A8"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innych okoliczności, których wystąpienia nie można było przewidzieć w chwili zawarcia umowy,</w:t>
      </w:r>
    </w:p>
    <w:p w14:paraId="726A749F" w14:textId="77777777" w:rsidR="00E932A8"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wystąpienia Siły wyższej uniemożliwiającej wykonanie przedmiotu Umowy zgodnie z jej postanowieniami,</w:t>
      </w:r>
    </w:p>
    <w:p w14:paraId="7908E4A1" w14:textId="77777777" w:rsidR="00E932A8"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 przypadku braku dostępności materiałów budowlanych lub wydłużony czas oczekiwania, ze względu na sytuację rynkową,</w:t>
      </w:r>
    </w:p>
    <w:p w14:paraId="6537F1D7" w14:textId="77777777" w:rsidR="00E932A8"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 przypadku braku na rynku wykwalifikowanych pracowników, koniecznych do wykonania zadania. </w:t>
      </w:r>
    </w:p>
    <w:p w14:paraId="2E45C0F7" w14:textId="77777777" w:rsidR="00E932A8" w:rsidRDefault="00E932A8">
      <w:pPr>
        <w:pBdr>
          <w:top w:val="nil"/>
          <w:left w:val="nil"/>
          <w:bottom w:val="nil"/>
          <w:right w:val="nil"/>
          <w:between w:val="nil"/>
        </w:pBdr>
        <w:jc w:val="both"/>
        <w:rPr>
          <w:rFonts w:ascii="Calibri" w:eastAsia="Calibri" w:hAnsi="Calibri" w:cs="Calibri"/>
          <w:color w:val="000000"/>
        </w:rPr>
      </w:pPr>
    </w:p>
    <w:p w14:paraId="450880DF" w14:textId="77777777" w:rsidR="00E932A8" w:rsidRDefault="00000000">
      <w:pPr>
        <w:jc w:val="both"/>
        <w:rPr>
          <w:rFonts w:ascii="Calibri" w:eastAsia="Calibri" w:hAnsi="Calibri" w:cs="Calibri"/>
          <w:b/>
        </w:rPr>
      </w:pPr>
      <w:r>
        <w:rPr>
          <w:rFonts w:ascii="Calibri" w:eastAsia="Calibri" w:hAnsi="Calibri" w:cs="Calibri"/>
          <w:color w:val="000000"/>
        </w:rPr>
        <w:t>Na wniosek Zamawiającego lub Wykonawcy może zostać dokonane w drodze aneksu do umowy skrócenie terminu umownego jej realizacji</w:t>
      </w:r>
    </w:p>
    <w:p w14:paraId="7244CD3D" w14:textId="77777777" w:rsidR="00E932A8" w:rsidRDefault="00E932A8">
      <w:pPr>
        <w:jc w:val="both"/>
        <w:rPr>
          <w:rFonts w:ascii="Calibri" w:eastAsia="Calibri" w:hAnsi="Calibri" w:cs="Calibri"/>
        </w:rPr>
      </w:pPr>
    </w:p>
    <w:p w14:paraId="5482A262" w14:textId="77777777" w:rsidR="00E932A8" w:rsidRDefault="00E932A8">
      <w:pPr>
        <w:jc w:val="both"/>
        <w:rPr>
          <w:rFonts w:ascii="Calibri" w:eastAsia="Calibri" w:hAnsi="Calibri" w:cs="Calibri"/>
        </w:rPr>
      </w:pPr>
    </w:p>
    <w:p w14:paraId="329C61F1" w14:textId="77777777" w:rsidR="00E932A8" w:rsidRDefault="00000000">
      <w:pPr>
        <w:keepNext/>
        <w:numPr>
          <w:ilvl w:val="0"/>
          <w:numId w:val="8"/>
        </w:numPr>
        <w:pBdr>
          <w:top w:val="nil"/>
          <w:left w:val="nil"/>
          <w:bottom w:val="nil"/>
          <w:right w:val="nil"/>
          <w:between w:val="nil"/>
        </w:pBdr>
        <w:tabs>
          <w:tab w:val="left" w:pos="3397"/>
        </w:tabs>
        <w:spacing w:after="200" w:line="276" w:lineRule="auto"/>
        <w:rPr>
          <w:rFonts w:ascii="Calibri" w:eastAsia="Calibri" w:hAnsi="Calibri" w:cs="Calibri"/>
          <w:b/>
          <w:color w:val="000000"/>
        </w:rPr>
      </w:pPr>
      <w:r>
        <w:rPr>
          <w:rFonts w:ascii="Calibri" w:eastAsia="Calibri" w:hAnsi="Calibri" w:cs="Calibri"/>
          <w:b/>
          <w:color w:val="000000"/>
        </w:rPr>
        <w:t>Kryteria oceny ofert</w:t>
      </w:r>
    </w:p>
    <w:p w14:paraId="34663A4F" w14:textId="77777777" w:rsidR="00E932A8" w:rsidRDefault="00000000">
      <w:pPr>
        <w:widowControl w:val="0"/>
        <w:jc w:val="both"/>
        <w:rPr>
          <w:rFonts w:ascii="Calibri" w:eastAsia="Calibri" w:hAnsi="Calibri" w:cs="Calibri"/>
          <w:b/>
          <w:i/>
          <w:u w:val="single"/>
        </w:rPr>
      </w:pPr>
      <w:r>
        <w:rPr>
          <w:rFonts w:ascii="Calibri" w:eastAsia="Calibri" w:hAnsi="Calibri" w:cs="Calibri"/>
          <w:b/>
        </w:rPr>
        <w:t>Cena [C]</w:t>
      </w:r>
    </w:p>
    <w:p w14:paraId="50D7C7C8" w14:textId="77777777" w:rsidR="00E932A8" w:rsidRDefault="00E932A8">
      <w:pPr>
        <w:jc w:val="both"/>
        <w:rPr>
          <w:rFonts w:ascii="Calibri" w:eastAsia="Calibri" w:hAnsi="Calibri" w:cs="Calibri"/>
        </w:rPr>
      </w:pPr>
    </w:p>
    <w:p w14:paraId="011830C2" w14:textId="77777777" w:rsidR="00E932A8" w:rsidRDefault="00000000">
      <w:pPr>
        <w:widowControl w:val="0"/>
        <w:jc w:val="both"/>
        <w:rPr>
          <w:rFonts w:ascii="Calibri" w:eastAsia="Calibri" w:hAnsi="Calibri" w:cs="Calibri"/>
          <w:b/>
          <w:i/>
          <w:u w:val="single"/>
        </w:rPr>
      </w:pPr>
      <w:r>
        <w:rPr>
          <w:rFonts w:ascii="Calibri" w:eastAsia="Calibri" w:hAnsi="Calibri" w:cs="Calibri"/>
          <w:b/>
        </w:rPr>
        <w:t>Cena (100% sumy punktów) – waga punktowa 25  [WC]</w:t>
      </w:r>
    </w:p>
    <w:p w14:paraId="18132193" w14:textId="77777777" w:rsidR="00E932A8" w:rsidRDefault="00E932A8">
      <w:pPr>
        <w:jc w:val="both"/>
        <w:rPr>
          <w:rFonts w:ascii="Calibri" w:eastAsia="Calibri" w:hAnsi="Calibri" w:cs="Calibri"/>
          <w:b/>
          <w:i/>
          <w:u w:val="single"/>
        </w:rPr>
      </w:pPr>
    </w:p>
    <w:p w14:paraId="30FBC67E" w14:textId="77777777" w:rsidR="00E932A8" w:rsidRDefault="00000000">
      <w:pPr>
        <w:pStyle w:val="Nagwek2"/>
        <w:jc w:val="both"/>
        <w:rPr>
          <w:rFonts w:ascii="Calibri" w:eastAsia="Calibri" w:hAnsi="Calibri" w:cs="Calibri"/>
          <w:b/>
          <w:smallCaps/>
          <w:color w:val="000000"/>
          <w:sz w:val="24"/>
          <w:szCs w:val="24"/>
        </w:rPr>
      </w:pPr>
      <w:r>
        <w:rPr>
          <w:rFonts w:ascii="Calibri" w:eastAsia="Calibri" w:hAnsi="Calibri" w:cs="Calibri"/>
          <w:b/>
          <w:smallCaps/>
          <w:color w:val="000000"/>
          <w:sz w:val="24"/>
          <w:szCs w:val="24"/>
        </w:rPr>
        <w:t xml:space="preserve">Opis sposobu przyznawania punktacji za spełnienie danego kryterium </w:t>
      </w:r>
    </w:p>
    <w:p w14:paraId="45FA96B1"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3973EE5D" w14:textId="77777777" w:rsidR="00E932A8" w:rsidRDefault="00000000">
      <w:pPr>
        <w:jc w:val="both"/>
        <w:rPr>
          <w:rFonts w:ascii="Calibri" w:eastAsia="Calibri" w:hAnsi="Calibri" w:cs="Calibri"/>
        </w:rPr>
      </w:pPr>
      <w:r>
        <w:rPr>
          <w:rFonts w:ascii="Calibri" w:eastAsia="Calibri" w:hAnsi="Calibri" w:cs="Calibri"/>
        </w:rPr>
        <w:t xml:space="preserve">W kryterium </w:t>
      </w:r>
      <w:r>
        <w:rPr>
          <w:rFonts w:ascii="Calibri" w:eastAsia="Calibri" w:hAnsi="Calibri" w:cs="Calibri"/>
          <w:b/>
        </w:rPr>
        <w:t>cena</w:t>
      </w:r>
      <w:r>
        <w:rPr>
          <w:rFonts w:ascii="Calibri" w:eastAsia="Calibri" w:hAnsi="Calibri" w:cs="Calibri"/>
        </w:rPr>
        <w:t xml:space="preserve"> można uzyskać </w:t>
      </w:r>
      <w:r>
        <w:rPr>
          <w:rFonts w:ascii="Calibri" w:eastAsia="Calibri" w:hAnsi="Calibri" w:cs="Calibri"/>
          <w:b/>
        </w:rPr>
        <w:t>4 punkty</w:t>
      </w:r>
      <w:r>
        <w:rPr>
          <w:rFonts w:ascii="Calibri" w:eastAsia="Calibri" w:hAnsi="Calibri" w:cs="Calibri"/>
        </w:rPr>
        <w:t xml:space="preserve"> w następujący sposób:</w:t>
      </w:r>
    </w:p>
    <w:p w14:paraId="2F8C30B7" w14:textId="77777777" w:rsidR="00E932A8" w:rsidRDefault="00000000">
      <w:pPr>
        <w:numPr>
          <w:ilvl w:val="0"/>
          <w:numId w:val="1"/>
        </w:numPr>
        <w:pBdr>
          <w:top w:val="nil"/>
          <w:left w:val="nil"/>
          <w:bottom w:val="nil"/>
          <w:right w:val="nil"/>
          <w:between w:val="nil"/>
        </w:pBdr>
        <w:spacing w:line="276" w:lineRule="auto"/>
        <w:ind w:left="567" w:hanging="283"/>
        <w:jc w:val="both"/>
        <w:rPr>
          <w:rFonts w:ascii="Calibri" w:eastAsia="Calibri" w:hAnsi="Calibri" w:cs="Calibri"/>
          <w:color w:val="000000"/>
        </w:rPr>
      </w:pPr>
      <w:r>
        <w:rPr>
          <w:rFonts w:ascii="Calibri" w:eastAsia="Calibri" w:hAnsi="Calibri" w:cs="Calibri"/>
          <w:b/>
          <w:color w:val="000000"/>
        </w:rPr>
        <w:t>4 punkty</w:t>
      </w:r>
      <w:r>
        <w:rPr>
          <w:rFonts w:ascii="Calibri" w:eastAsia="Calibri" w:hAnsi="Calibri" w:cs="Calibri"/>
          <w:color w:val="000000"/>
        </w:rPr>
        <w:t xml:space="preserve"> – </w:t>
      </w:r>
      <w:r>
        <w:rPr>
          <w:rFonts w:ascii="Calibri" w:eastAsia="Calibri" w:hAnsi="Calibri" w:cs="Calibri"/>
          <w:color w:val="000000"/>
          <w:u w:val="single"/>
        </w:rPr>
        <w:t>najniższa oferta cenowa sumarycznie netto</w:t>
      </w:r>
      <w:r>
        <w:rPr>
          <w:rFonts w:ascii="Calibri" w:eastAsia="Calibri" w:hAnsi="Calibri" w:cs="Calibri"/>
          <w:color w:val="000000"/>
        </w:rPr>
        <w:t xml:space="preserve">, </w:t>
      </w:r>
      <w:r>
        <w:rPr>
          <w:rFonts w:ascii="Calibri" w:eastAsia="Calibri" w:hAnsi="Calibri" w:cs="Calibri"/>
          <w:b/>
          <w:color w:val="000000"/>
        </w:rPr>
        <w:t>3 punkty</w:t>
      </w:r>
      <w:r>
        <w:rPr>
          <w:rFonts w:ascii="Calibri" w:eastAsia="Calibri" w:hAnsi="Calibri" w:cs="Calibri"/>
          <w:color w:val="000000"/>
        </w:rPr>
        <w:t xml:space="preserve"> – druga z kolei oferta, </w:t>
      </w:r>
      <w:r>
        <w:rPr>
          <w:rFonts w:ascii="Calibri" w:eastAsia="Calibri" w:hAnsi="Calibri" w:cs="Calibri"/>
          <w:b/>
          <w:color w:val="000000"/>
        </w:rPr>
        <w:t>2 punkty</w:t>
      </w:r>
      <w:r>
        <w:rPr>
          <w:rFonts w:ascii="Calibri" w:eastAsia="Calibri" w:hAnsi="Calibri" w:cs="Calibri"/>
          <w:color w:val="000000"/>
        </w:rPr>
        <w:t xml:space="preserve"> – trzecia z kolei oferta, </w:t>
      </w:r>
      <w:r>
        <w:rPr>
          <w:rFonts w:ascii="Calibri" w:eastAsia="Calibri" w:hAnsi="Calibri" w:cs="Calibri"/>
          <w:b/>
          <w:color w:val="000000"/>
        </w:rPr>
        <w:t>1 punkt</w:t>
      </w:r>
      <w:r>
        <w:rPr>
          <w:rFonts w:ascii="Calibri" w:eastAsia="Calibri" w:hAnsi="Calibri" w:cs="Calibri"/>
          <w:color w:val="000000"/>
        </w:rPr>
        <w:t xml:space="preserve"> – czwarta z kolei oferta, </w:t>
      </w:r>
      <w:r>
        <w:rPr>
          <w:rFonts w:ascii="Calibri" w:eastAsia="Calibri" w:hAnsi="Calibri" w:cs="Calibri"/>
          <w:b/>
          <w:color w:val="000000"/>
        </w:rPr>
        <w:t>0 punktów</w:t>
      </w:r>
      <w:r>
        <w:rPr>
          <w:rFonts w:ascii="Calibri" w:eastAsia="Calibri" w:hAnsi="Calibri" w:cs="Calibri"/>
          <w:color w:val="000000"/>
        </w:rPr>
        <w:t xml:space="preserve"> - kolejne.</w:t>
      </w:r>
    </w:p>
    <w:p w14:paraId="3035A889" w14:textId="77777777" w:rsidR="00E932A8" w:rsidRDefault="00E932A8">
      <w:pPr>
        <w:pBdr>
          <w:top w:val="nil"/>
          <w:left w:val="nil"/>
          <w:bottom w:val="nil"/>
          <w:right w:val="nil"/>
          <w:between w:val="nil"/>
        </w:pBdr>
        <w:spacing w:after="120" w:line="276" w:lineRule="auto"/>
        <w:ind w:left="567"/>
        <w:jc w:val="both"/>
        <w:rPr>
          <w:rFonts w:ascii="Calibri" w:eastAsia="Calibri" w:hAnsi="Calibri" w:cs="Calibri"/>
          <w:color w:val="000000"/>
        </w:rPr>
      </w:pPr>
    </w:p>
    <w:p w14:paraId="158F5143" w14:textId="77777777" w:rsidR="00E932A8" w:rsidRDefault="00000000">
      <w:pPr>
        <w:widowControl w:val="0"/>
        <w:jc w:val="both"/>
        <w:rPr>
          <w:rFonts w:ascii="Calibri" w:eastAsia="Calibri" w:hAnsi="Calibri" w:cs="Calibri"/>
          <w:b/>
        </w:rPr>
      </w:pPr>
      <w:r>
        <w:rPr>
          <w:rFonts w:ascii="Calibri" w:eastAsia="Calibri" w:hAnsi="Calibri" w:cs="Calibri"/>
          <w:b/>
        </w:rPr>
        <w:t>Wzór wyliczający punkty sumaryczne dla danej oferty:</w:t>
      </w:r>
    </w:p>
    <w:p w14:paraId="362D2160" w14:textId="77777777" w:rsidR="00E932A8" w:rsidRDefault="00E932A8">
      <w:pPr>
        <w:jc w:val="both"/>
        <w:rPr>
          <w:rFonts w:ascii="Calibri" w:eastAsia="Calibri" w:hAnsi="Calibri" w:cs="Calibri"/>
        </w:rPr>
      </w:pPr>
    </w:p>
    <w:p w14:paraId="7C6635E4" w14:textId="77777777" w:rsidR="00E932A8" w:rsidRDefault="00000000">
      <w:pPr>
        <w:pBdr>
          <w:top w:val="nil"/>
          <w:left w:val="nil"/>
          <w:bottom w:val="nil"/>
          <w:right w:val="nil"/>
          <w:between w:val="nil"/>
        </w:pBdr>
        <w:spacing w:line="276" w:lineRule="auto"/>
        <w:ind w:left="1069"/>
        <w:jc w:val="both"/>
        <w:rPr>
          <w:rFonts w:ascii="Calibri" w:eastAsia="Calibri" w:hAnsi="Calibri" w:cs="Calibri"/>
          <w:b/>
          <w:color w:val="000000"/>
        </w:rPr>
      </w:pPr>
      <w:r>
        <w:rPr>
          <w:rFonts w:ascii="Calibri" w:eastAsia="Calibri" w:hAnsi="Calibri" w:cs="Calibri"/>
          <w:color w:val="000000"/>
        </w:rPr>
        <w:t>Suma punktów [</w:t>
      </w:r>
      <w:r>
        <w:rPr>
          <w:rFonts w:ascii="Calibri" w:eastAsia="Calibri" w:hAnsi="Calibri" w:cs="Calibri"/>
          <w:b/>
          <w:color w:val="000000"/>
        </w:rPr>
        <w:t>SUMA</w:t>
      </w:r>
      <w:r>
        <w:rPr>
          <w:rFonts w:ascii="Calibri" w:eastAsia="Calibri" w:hAnsi="Calibri" w:cs="Calibri"/>
          <w:color w:val="000000"/>
        </w:rPr>
        <w:t>]:</w:t>
      </w:r>
      <w:r>
        <w:rPr>
          <w:rFonts w:ascii="Calibri" w:eastAsia="Calibri" w:hAnsi="Calibri" w:cs="Calibri"/>
          <w:b/>
          <w:color w:val="000000"/>
        </w:rPr>
        <w:t xml:space="preserve"> C x WC</w:t>
      </w:r>
    </w:p>
    <w:p w14:paraId="782E59BF" w14:textId="77777777" w:rsidR="00E932A8" w:rsidRDefault="00E932A8">
      <w:pPr>
        <w:pBdr>
          <w:top w:val="nil"/>
          <w:left w:val="nil"/>
          <w:bottom w:val="nil"/>
          <w:right w:val="nil"/>
          <w:between w:val="nil"/>
        </w:pBdr>
        <w:spacing w:line="276" w:lineRule="auto"/>
        <w:ind w:left="1069"/>
        <w:jc w:val="both"/>
        <w:rPr>
          <w:rFonts w:ascii="Calibri" w:eastAsia="Calibri" w:hAnsi="Calibri" w:cs="Calibri"/>
          <w:b/>
          <w:color w:val="000000"/>
        </w:rPr>
      </w:pPr>
    </w:p>
    <w:p w14:paraId="2535E036" w14:textId="77777777" w:rsidR="00E932A8" w:rsidRDefault="00000000">
      <w:pPr>
        <w:widowControl w:val="0"/>
        <w:jc w:val="both"/>
        <w:rPr>
          <w:rFonts w:ascii="Calibri" w:eastAsia="Calibri" w:hAnsi="Calibri" w:cs="Calibri"/>
          <w:b/>
          <w:i/>
          <w:color w:val="000000"/>
          <w:u w:val="single"/>
        </w:rPr>
      </w:pPr>
      <w:r>
        <w:rPr>
          <w:rFonts w:ascii="Calibri" w:eastAsia="Calibri" w:hAnsi="Calibri" w:cs="Calibri"/>
          <w:b/>
        </w:rPr>
        <w:t>Maksymalna liczba punktów:</w:t>
      </w:r>
    </w:p>
    <w:p w14:paraId="1EE739C8" w14:textId="77777777" w:rsidR="00E932A8" w:rsidRDefault="00E932A8">
      <w:pPr>
        <w:pBdr>
          <w:top w:val="nil"/>
          <w:left w:val="nil"/>
          <w:bottom w:val="nil"/>
          <w:right w:val="nil"/>
          <w:between w:val="nil"/>
        </w:pBdr>
        <w:spacing w:line="276" w:lineRule="auto"/>
        <w:ind w:left="1069"/>
        <w:jc w:val="both"/>
        <w:rPr>
          <w:rFonts w:ascii="Calibri" w:eastAsia="Calibri" w:hAnsi="Calibri" w:cs="Calibri"/>
          <w:color w:val="000000"/>
        </w:rPr>
      </w:pPr>
    </w:p>
    <w:p w14:paraId="27A0700B" w14:textId="77777777" w:rsidR="00E932A8" w:rsidRDefault="00000000">
      <w:pPr>
        <w:pBdr>
          <w:top w:val="nil"/>
          <w:left w:val="nil"/>
          <w:bottom w:val="nil"/>
          <w:right w:val="nil"/>
          <w:between w:val="nil"/>
        </w:pBdr>
        <w:spacing w:after="200" w:line="276" w:lineRule="auto"/>
        <w:ind w:left="1069"/>
        <w:jc w:val="both"/>
        <w:rPr>
          <w:rFonts w:ascii="Calibri" w:eastAsia="Calibri" w:hAnsi="Calibri" w:cs="Calibri"/>
          <w:b/>
          <w:color w:val="000000"/>
        </w:rPr>
      </w:pPr>
      <w:r>
        <w:rPr>
          <w:rFonts w:ascii="Calibri" w:eastAsia="Calibri" w:hAnsi="Calibri" w:cs="Calibri"/>
          <w:color w:val="000000"/>
        </w:rPr>
        <w:t>Suma punktów: [</w:t>
      </w:r>
      <w:r>
        <w:rPr>
          <w:rFonts w:ascii="Calibri" w:eastAsia="Calibri" w:hAnsi="Calibri" w:cs="Calibri"/>
          <w:b/>
          <w:color w:val="000000"/>
        </w:rPr>
        <w:t>SUMA</w:t>
      </w:r>
      <w:r>
        <w:rPr>
          <w:rFonts w:ascii="Calibri" w:eastAsia="Calibri" w:hAnsi="Calibri" w:cs="Calibri"/>
          <w:color w:val="000000"/>
        </w:rPr>
        <w:t xml:space="preserve">]: 4 x 25= </w:t>
      </w:r>
      <w:r>
        <w:rPr>
          <w:rFonts w:ascii="Calibri" w:eastAsia="Calibri" w:hAnsi="Calibri" w:cs="Calibri"/>
          <w:b/>
          <w:color w:val="000000"/>
        </w:rPr>
        <w:t>100</w:t>
      </w:r>
    </w:p>
    <w:p w14:paraId="50F72D49" w14:textId="77777777" w:rsidR="00E932A8" w:rsidRDefault="00E932A8">
      <w:pPr>
        <w:jc w:val="both"/>
        <w:rPr>
          <w:rFonts w:ascii="Calibri" w:eastAsia="Calibri" w:hAnsi="Calibri" w:cs="Calibri"/>
        </w:rPr>
      </w:pPr>
      <w:bookmarkStart w:id="0" w:name="_heading=h.gjdgxs" w:colFirst="0" w:colLast="0"/>
      <w:bookmarkEnd w:id="0"/>
    </w:p>
    <w:p w14:paraId="35913AD0" w14:textId="77777777" w:rsidR="00E932A8" w:rsidRDefault="00000000">
      <w:pPr>
        <w:keepNext/>
        <w:numPr>
          <w:ilvl w:val="0"/>
          <w:numId w:val="8"/>
        </w:numPr>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Miejsce i sposób składania ofert</w:t>
      </w:r>
    </w:p>
    <w:p w14:paraId="1F8A099E" w14:textId="77777777" w:rsidR="00E932A8" w:rsidRDefault="00000000">
      <w:pPr>
        <w:tabs>
          <w:tab w:val="left" w:pos="709"/>
        </w:tabs>
        <w:jc w:val="both"/>
        <w:rPr>
          <w:rFonts w:ascii="Calibri" w:eastAsia="Calibri" w:hAnsi="Calibri" w:cs="Calibri"/>
        </w:rPr>
      </w:pPr>
      <w:r>
        <w:rPr>
          <w:rFonts w:ascii="Calibri" w:eastAsia="Calibri" w:hAnsi="Calibri" w:cs="Calibri"/>
        </w:rPr>
        <w:t>Oferty stanowiące odpowiedź na zapytanie na załączonym formularzu należy składać:</w:t>
      </w:r>
    </w:p>
    <w:p w14:paraId="0D9FB3E4" w14:textId="77777777" w:rsidR="00E932A8" w:rsidRDefault="00E932A8">
      <w:pPr>
        <w:jc w:val="both"/>
        <w:rPr>
          <w:rFonts w:ascii="Calibri" w:eastAsia="Calibri" w:hAnsi="Calibri" w:cs="Calibri"/>
        </w:rPr>
      </w:pPr>
    </w:p>
    <w:p w14:paraId="42C4DBDD" w14:textId="77777777" w:rsidR="00E932A8" w:rsidRDefault="00000000">
      <w:pPr>
        <w:rPr>
          <w:rFonts w:ascii="Calibri" w:eastAsia="Calibri" w:hAnsi="Calibri" w:cs="Calibri"/>
          <w:b/>
        </w:rPr>
      </w:pPr>
      <w:r>
        <w:rPr>
          <w:rFonts w:ascii="Calibri" w:eastAsia="Calibri" w:hAnsi="Calibri" w:cs="Calibri"/>
          <w:b/>
        </w:rPr>
        <w:t xml:space="preserve">- elektronicznie na adres e-mail:  </w:t>
      </w:r>
      <w:hyperlink r:id="rId8">
        <w:r>
          <w:rPr>
            <w:rFonts w:ascii="Calibri" w:eastAsia="Calibri" w:hAnsi="Calibri" w:cs="Calibri"/>
            <w:b/>
            <w:color w:val="1155CC"/>
            <w:u w:val="single"/>
          </w:rPr>
          <w:t>olga@jati.pl</w:t>
        </w:r>
      </w:hyperlink>
    </w:p>
    <w:p w14:paraId="1533834E" w14:textId="77777777" w:rsidR="00E932A8" w:rsidRDefault="00000000">
      <w:pPr>
        <w:jc w:val="both"/>
        <w:rPr>
          <w:rFonts w:ascii="Calibri" w:eastAsia="Calibri" w:hAnsi="Calibri" w:cs="Calibri"/>
          <w:b/>
        </w:rPr>
      </w:pPr>
      <w:r>
        <w:rPr>
          <w:rFonts w:ascii="Calibri" w:eastAsia="Calibri" w:hAnsi="Calibri" w:cs="Calibri"/>
          <w:b/>
        </w:rPr>
        <w:t>- w wersji papierowej dostarczając dowolnym sposobem do siedziby Zamawiającego pod adres: ul. Konstantego Brandla 1, 30-732 Kraków</w:t>
      </w:r>
    </w:p>
    <w:p w14:paraId="74410EE4" w14:textId="77777777" w:rsidR="00E932A8" w:rsidRDefault="00E932A8">
      <w:pPr>
        <w:jc w:val="both"/>
        <w:rPr>
          <w:rFonts w:ascii="Calibri" w:eastAsia="Calibri" w:hAnsi="Calibri" w:cs="Calibri"/>
          <w:b/>
        </w:rPr>
      </w:pPr>
    </w:p>
    <w:p w14:paraId="7EE52C92" w14:textId="77777777" w:rsidR="00E932A8" w:rsidRDefault="00000000">
      <w:pPr>
        <w:jc w:val="both"/>
        <w:rPr>
          <w:rFonts w:ascii="Calibri" w:eastAsia="Calibri" w:hAnsi="Calibri" w:cs="Calibri"/>
          <w:b/>
          <w:i/>
          <w:u w:val="single"/>
        </w:rPr>
      </w:pPr>
      <w:r>
        <w:rPr>
          <w:rFonts w:ascii="Calibri" w:eastAsia="Calibri" w:hAnsi="Calibri" w:cs="Calibri"/>
          <w:b/>
          <w:i/>
          <w:u w:val="single"/>
        </w:rPr>
        <w:t>Za termin złożenia oferty</w:t>
      </w:r>
      <w:r>
        <w:rPr>
          <w:rFonts w:ascii="Calibri" w:eastAsia="Calibri" w:hAnsi="Calibri" w:cs="Calibri"/>
          <w:i/>
        </w:rPr>
        <w:t xml:space="preserve"> rozumie się </w:t>
      </w:r>
      <w:r>
        <w:rPr>
          <w:rFonts w:ascii="Calibri" w:eastAsia="Calibri" w:hAnsi="Calibri" w:cs="Calibri"/>
          <w:b/>
          <w:i/>
        </w:rPr>
        <w:t>termin wpływu oferty</w:t>
      </w:r>
      <w:r>
        <w:rPr>
          <w:rFonts w:ascii="Calibri" w:eastAsia="Calibri" w:hAnsi="Calibri" w:cs="Calibri"/>
          <w:i/>
        </w:rPr>
        <w:t xml:space="preserve"> do Zamawiającego na wskazany adres mailowy, lub ww. adresy.</w:t>
      </w:r>
    </w:p>
    <w:p w14:paraId="38EBE509" w14:textId="77777777" w:rsidR="00E932A8" w:rsidRDefault="00000000">
      <w:pPr>
        <w:rPr>
          <w:rFonts w:ascii="Calibri" w:eastAsia="Calibri" w:hAnsi="Calibri" w:cs="Calibri"/>
          <w:i/>
        </w:rPr>
      </w:pPr>
      <w:r>
        <w:rPr>
          <w:rFonts w:ascii="Calibri" w:eastAsia="Calibri" w:hAnsi="Calibri" w:cs="Calibri"/>
          <w:b/>
          <w:i/>
          <w:u w:val="single"/>
        </w:rPr>
        <w:t>Oferty złożone po wskazanym terminie</w:t>
      </w:r>
      <w:r>
        <w:rPr>
          <w:rFonts w:ascii="Calibri" w:eastAsia="Calibri" w:hAnsi="Calibri" w:cs="Calibri"/>
          <w:i/>
        </w:rPr>
        <w:t xml:space="preserve"> nie będą rozpatrywane.</w:t>
      </w:r>
    </w:p>
    <w:p w14:paraId="4CBE57D2" w14:textId="77777777" w:rsidR="00E932A8" w:rsidRDefault="00000000">
      <w:pPr>
        <w:rPr>
          <w:rFonts w:ascii="Calibri" w:eastAsia="Calibri" w:hAnsi="Calibri" w:cs="Calibri"/>
          <w:i/>
        </w:rPr>
      </w:pPr>
      <w:r>
        <w:rPr>
          <w:rFonts w:ascii="Calibri" w:eastAsia="Calibri" w:hAnsi="Calibri" w:cs="Calibri"/>
          <w:b/>
          <w:i/>
          <w:u w:val="single"/>
        </w:rPr>
        <w:t>Oferty złożone w niewłaściwym miejscu</w:t>
      </w:r>
      <w:r>
        <w:rPr>
          <w:rFonts w:ascii="Calibri" w:eastAsia="Calibri" w:hAnsi="Calibri" w:cs="Calibri"/>
          <w:i/>
        </w:rPr>
        <w:t xml:space="preserve"> nie będą rozpatrywane.</w:t>
      </w:r>
    </w:p>
    <w:p w14:paraId="3D3BED0E" w14:textId="77777777" w:rsidR="00E932A8" w:rsidRDefault="00E932A8">
      <w:pPr>
        <w:jc w:val="both"/>
        <w:rPr>
          <w:rFonts w:ascii="Calibri" w:eastAsia="Calibri" w:hAnsi="Calibri" w:cs="Calibri"/>
          <w:b/>
        </w:rPr>
      </w:pPr>
    </w:p>
    <w:p w14:paraId="3F01FCCA" w14:textId="77777777" w:rsidR="00E932A8" w:rsidRDefault="00E932A8">
      <w:pPr>
        <w:jc w:val="both"/>
        <w:rPr>
          <w:rFonts w:ascii="Calibri" w:eastAsia="Calibri" w:hAnsi="Calibri" w:cs="Calibri"/>
        </w:rPr>
      </w:pPr>
    </w:p>
    <w:p w14:paraId="4A4BAEE5" w14:textId="77777777" w:rsidR="00E932A8"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Oferta może zostać </w:t>
      </w:r>
      <w:r>
        <w:rPr>
          <w:rFonts w:ascii="Calibri" w:eastAsia="Calibri" w:hAnsi="Calibri" w:cs="Calibri"/>
          <w:b/>
          <w:color w:val="000000"/>
        </w:rPr>
        <w:t xml:space="preserve">złożona </w:t>
      </w:r>
      <w:r>
        <w:rPr>
          <w:rFonts w:ascii="Calibri" w:eastAsia="Calibri" w:hAnsi="Calibri" w:cs="Calibri"/>
          <w:color w:val="000000"/>
        </w:rPr>
        <w:t xml:space="preserve">na </w:t>
      </w:r>
      <w:r>
        <w:rPr>
          <w:rFonts w:ascii="Calibri" w:eastAsia="Calibri" w:hAnsi="Calibri" w:cs="Calibri"/>
          <w:b/>
          <w:color w:val="000000"/>
        </w:rPr>
        <w:t xml:space="preserve">Formularzu Zamawiającego </w:t>
      </w:r>
      <w:r>
        <w:rPr>
          <w:rFonts w:ascii="Calibri" w:eastAsia="Calibri" w:hAnsi="Calibri" w:cs="Calibri"/>
          <w:color w:val="000000"/>
        </w:rPr>
        <w:t>(wzorach) lub na własnym wzorze oferenta zawierającym wymagane elementy tj. :</w:t>
      </w:r>
    </w:p>
    <w:p w14:paraId="5481550A" w14:textId="77777777" w:rsidR="00E932A8" w:rsidRDefault="00000000">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rPr>
        <w:t>- datę przygotowania oferty</w:t>
      </w:r>
    </w:p>
    <w:p w14:paraId="00A85646" w14:textId="77777777" w:rsidR="00E932A8" w:rsidRDefault="00000000">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rPr>
        <w:t xml:space="preserve">- informację do kogo skierowana jest oferta: </w:t>
      </w:r>
    </w:p>
    <w:p w14:paraId="550275A6" w14:textId="77777777" w:rsidR="00E932A8" w:rsidRDefault="00000000">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rPr>
        <w:t>- informację na temat danych oferenta m.in. Nazwa, Adres, NIP/REGON (jeśli posiada)</w:t>
      </w:r>
    </w:p>
    <w:p w14:paraId="5A684050" w14:textId="77777777" w:rsidR="00E932A8" w:rsidRDefault="00000000">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rPr>
        <w:t>- odniesienie do kryteriów oceny oferty (cena netto i brutto przedmiotu wyceny)</w:t>
      </w:r>
    </w:p>
    <w:p w14:paraId="6C782EA7" w14:textId="77777777" w:rsidR="00E932A8" w:rsidRDefault="00000000">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rPr>
        <w:t>- planowany termin dostawy</w:t>
      </w:r>
    </w:p>
    <w:p w14:paraId="59A2A498" w14:textId="77777777" w:rsidR="00E932A8" w:rsidRDefault="00E932A8">
      <w:pPr>
        <w:pBdr>
          <w:top w:val="nil"/>
          <w:left w:val="nil"/>
          <w:bottom w:val="nil"/>
          <w:right w:val="nil"/>
          <w:between w:val="nil"/>
        </w:pBdr>
        <w:ind w:left="720"/>
        <w:jc w:val="both"/>
        <w:rPr>
          <w:rFonts w:ascii="Calibri" w:eastAsia="Calibri" w:hAnsi="Calibri" w:cs="Calibri"/>
          <w:color w:val="000000"/>
        </w:rPr>
      </w:pPr>
    </w:p>
    <w:p w14:paraId="4F9132A9" w14:textId="77777777" w:rsidR="00E932A8"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Oferta </w:t>
      </w:r>
      <w:r>
        <w:rPr>
          <w:rFonts w:ascii="Calibri" w:eastAsia="Calibri" w:hAnsi="Calibri" w:cs="Calibri"/>
          <w:b/>
          <w:color w:val="000000"/>
        </w:rPr>
        <w:t xml:space="preserve">powinna </w:t>
      </w:r>
      <w:r>
        <w:rPr>
          <w:rFonts w:ascii="Calibri" w:eastAsia="Calibri" w:hAnsi="Calibri" w:cs="Calibri"/>
          <w:color w:val="000000"/>
        </w:rPr>
        <w:t xml:space="preserve">być uzupełniona o wszystkie wyżej wymienione elementy </w:t>
      </w:r>
    </w:p>
    <w:p w14:paraId="10515643" w14:textId="77777777" w:rsidR="00E932A8"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Dla złożonej oferty musi </w:t>
      </w:r>
      <w:r>
        <w:rPr>
          <w:rFonts w:ascii="Calibri" w:eastAsia="Calibri" w:hAnsi="Calibri" w:cs="Calibri"/>
          <w:b/>
          <w:color w:val="000000"/>
        </w:rPr>
        <w:t>zostać wskazany termin ważności</w:t>
      </w:r>
      <w:r>
        <w:rPr>
          <w:rFonts w:ascii="Calibri" w:eastAsia="Calibri" w:hAnsi="Calibri" w:cs="Calibri"/>
          <w:color w:val="000000"/>
        </w:rPr>
        <w:t xml:space="preserve"> (może on znaleźć się na ofercie lub innym dokumencie np. e-mailu, itp.).</w:t>
      </w:r>
    </w:p>
    <w:p w14:paraId="1B670C27" w14:textId="77777777" w:rsidR="00E932A8"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Braki </w:t>
      </w:r>
      <w:r>
        <w:rPr>
          <w:rFonts w:ascii="Calibri" w:eastAsia="Calibri" w:hAnsi="Calibri" w:cs="Calibri"/>
          <w:color w:val="000000"/>
        </w:rPr>
        <w:t>wymienionych poniżej elementów</w:t>
      </w:r>
      <w:r>
        <w:rPr>
          <w:rFonts w:ascii="Calibri" w:eastAsia="Calibri" w:hAnsi="Calibri" w:cs="Calibri"/>
          <w:b/>
          <w:color w:val="000000"/>
        </w:rPr>
        <w:t xml:space="preserve"> </w:t>
      </w:r>
      <w:r>
        <w:rPr>
          <w:rFonts w:ascii="Calibri" w:eastAsia="Calibri" w:hAnsi="Calibri" w:cs="Calibri"/>
          <w:b/>
        </w:rPr>
        <w:t>nie podlegające</w:t>
      </w:r>
      <w:r>
        <w:rPr>
          <w:rFonts w:ascii="Calibri" w:eastAsia="Calibri" w:hAnsi="Calibri" w:cs="Calibri"/>
          <w:b/>
          <w:color w:val="000000"/>
        </w:rPr>
        <w:t xml:space="preserve"> uzupełnieniu i skutkujące jej odrzuceniem</w:t>
      </w:r>
      <w:r>
        <w:rPr>
          <w:rFonts w:ascii="Calibri" w:eastAsia="Calibri" w:hAnsi="Calibri" w:cs="Calibri"/>
          <w:color w:val="000000"/>
        </w:rPr>
        <w:t>:</w:t>
      </w:r>
    </w:p>
    <w:p w14:paraId="5B49F667" w14:textId="77777777" w:rsidR="00E932A8" w:rsidRDefault="00000000">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Odniesienie się do </w:t>
      </w:r>
      <w:r>
        <w:rPr>
          <w:rFonts w:ascii="Calibri" w:eastAsia="Calibri" w:hAnsi="Calibri" w:cs="Calibri"/>
          <w:b/>
          <w:color w:val="000000"/>
        </w:rPr>
        <w:t xml:space="preserve">kryteriów oceny - </w:t>
      </w:r>
      <w:r>
        <w:rPr>
          <w:rFonts w:ascii="Calibri" w:eastAsia="Calibri" w:hAnsi="Calibri" w:cs="Calibri"/>
          <w:color w:val="000000"/>
        </w:rPr>
        <w:t>brak odniesienia w kryterium skutkuje przyznanie 0 punktów w danym kryterium.</w:t>
      </w:r>
    </w:p>
    <w:p w14:paraId="3F7EBD23" w14:textId="77777777" w:rsidR="00E932A8"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Braki </w:t>
      </w:r>
      <w:r>
        <w:rPr>
          <w:rFonts w:ascii="Calibri" w:eastAsia="Calibri" w:hAnsi="Calibri" w:cs="Calibri"/>
          <w:b/>
          <w:color w:val="000000"/>
          <w:u w:val="single"/>
        </w:rPr>
        <w:t>w okresie</w:t>
      </w:r>
      <w:r>
        <w:rPr>
          <w:rFonts w:ascii="Calibri" w:eastAsia="Calibri" w:hAnsi="Calibri" w:cs="Calibri"/>
          <w:color w:val="000000"/>
        </w:rPr>
        <w:t xml:space="preserve"> </w:t>
      </w:r>
      <w:r>
        <w:rPr>
          <w:rFonts w:ascii="Calibri" w:eastAsia="Calibri" w:hAnsi="Calibri" w:cs="Calibri"/>
          <w:b/>
          <w:color w:val="000000"/>
        </w:rPr>
        <w:t>terminu składania ofert mogą podlegać</w:t>
      </w:r>
      <w:r>
        <w:rPr>
          <w:rFonts w:ascii="Calibri" w:eastAsia="Calibri" w:hAnsi="Calibri" w:cs="Calibri"/>
          <w:color w:val="000000"/>
        </w:rPr>
        <w:t xml:space="preserve"> uzupełnieniu za zgodą Zamawiającego. </w:t>
      </w:r>
      <w:r>
        <w:rPr>
          <w:rFonts w:ascii="Calibri" w:eastAsia="Calibri" w:hAnsi="Calibri" w:cs="Calibri"/>
          <w:b/>
          <w:color w:val="000000"/>
        </w:rPr>
        <w:t>Uzupełnienia</w:t>
      </w:r>
      <w:r>
        <w:rPr>
          <w:rFonts w:ascii="Calibri" w:eastAsia="Calibri" w:hAnsi="Calibri" w:cs="Calibri"/>
          <w:color w:val="000000"/>
        </w:rPr>
        <w:t xml:space="preserve"> mogą być wykonane pod warunkiem, iż </w:t>
      </w:r>
      <w:r>
        <w:rPr>
          <w:rFonts w:ascii="Calibri" w:eastAsia="Calibri" w:hAnsi="Calibri" w:cs="Calibri"/>
          <w:b/>
          <w:color w:val="000000"/>
        </w:rPr>
        <w:t>nie będą miały one wpływu na wybór najkorzystniejszej oferty</w:t>
      </w:r>
      <w:r>
        <w:rPr>
          <w:rFonts w:ascii="Calibri" w:eastAsia="Calibri" w:hAnsi="Calibri" w:cs="Calibri"/>
          <w:color w:val="000000"/>
        </w:rPr>
        <w:t xml:space="preserve">. Mogą one być dokonane na prośbę Zamawiającego lub Dostawcy </w:t>
      </w:r>
      <w:r>
        <w:rPr>
          <w:rFonts w:ascii="Calibri" w:eastAsia="Calibri" w:hAnsi="Calibri" w:cs="Calibri"/>
          <w:b/>
          <w:color w:val="000000"/>
        </w:rPr>
        <w:t>jedynie w okresie</w:t>
      </w:r>
      <w:r>
        <w:rPr>
          <w:rFonts w:ascii="Calibri" w:eastAsia="Calibri" w:hAnsi="Calibri" w:cs="Calibri"/>
          <w:color w:val="000000"/>
        </w:rPr>
        <w:t xml:space="preserve"> </w:t>
      </w:r>
      <w:r>
        <w:rPr>
          <w:rFonts w:ascii="Calibri" w:eastAsia="Calibri" w:hAnsi="Calibri" w:cs="Calibri"/>
          <w:b/>
          <w:color w:val="000000"/>
        </w:rPr>
        <w:t>terminu składania ofert</w:t>
      </w:r>
      <w:r>
        <w:rPr>
          <w:rFonts w:ascii="Calibri" w:eastAsia="Calibri" w:hAnsi="Calibri" w:cs="Calibri"/>
          <w:color w:val="000000"/>
        </w:rPr>
        <w:t>.</w:t>
      </w:r>
    </w:p>
    <w:p w14:paraId="7C2ABAE2" w14:textId="77777777" w:rsidR="00E932A8"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Braki </w:t>
      </w:r>
      <w:r>
        <w:rPr>
          <w:rFonts w:ascii="Calibri" w:eastAsia="Calibri" w:hAnsi="Calibri" w:cs="Calibri"/>
          <w:b/>
          <w:color w:val="000000"/>
          <w:u w:val="single"/>
        </w:rPr>
        <w:t>po okresie</w:t>
      </w:r>
      <w:r>
        <w:rPr>
          <w:rFonts w:ascii="Calibri" w:eastAsia="Calibri" w:hAnsi="Calibri" w:cs="Calibri"/>
          <w:b/>
          <w:color w:val="000000"/>
        </w:rPr>
        <w:t xml:space="preserve"> składania ofert mogą podlegać</w:t>
      </w:r>
      <w:r>
        <w:rPr>
          <w:rFonts w:ascii="Calibri" w:eastAsia="Calibri" w:hAnsi="Calibri" w:cs="Calibri"/>
          <w:color w:val="000000"/>
        </w:rPr>
        <w:t xml:space="preserve"> uzupełnieniu za zgodą Zamawiającego. </w:t>
      </w:r>
      <w:r>
        <w:rPr>
          <w:rFonts w:ascii="Calibri" w:eastAsia="Calibri" w:hAnsi="Calibri" w:cs="Calibri"/>
          <w:b/>
          <w:color w:val="000000"/>
        </w:rPr>
        <w:t>Uzupełnienia</w:t>
      </w:r>
      <w:r>
        <w:rPr>
          <w:rFonts w:ascii="Calibri" w:eastAsia="Calibri" w:hAnsi="Calibri" w:cs="Calibri"/>
          <w:color w:val="000000"/>
        </w:rPr>
        <w:t xml:space="preserve"> mogą być wykonane </w:t>
      </w:r>
      <w:r>
        <w:rPr>
          <w:rFonts w:ascii="Calibri" w:eastAsia="Calibri" w:hAnsi="Calibri" w:cs="Calibri"/>
          <w:b/>
          <w:color w:val="000000"/>
        </w:rPr>
        <w:t>jedynie w zakresie oczywistych omyłek</w:t>
      </w:r>
      <w:r>
        <w:rPr>
          <w:rFonts w:ascii="Calibri" w:eastAsia="Calibri" w:hAnsi="Calibri" w:cs="Calibri"/>
          <w:color w:val="000000"/>
        </w:rPr>
        <w:t>.</w:t>
      </w:r>
    </w:p>
    <w:p w14:paraId="0E5061C5" w14:textId="77777777" w:rsidR="00E932A8"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Dostawca może </w:t>
      </w:r>
      <w:r>
        <w:rPr>
          <w:rFonts w:ascii="Calibri" w:eastAsia="Calibri" w:hAnsi="Calibri" w:cs="Calibri"/>
          <w:b/>
          <w:color w:val="000000"/>
        </w:rPr>
        <w:t>złożyć tylko jedną ofertę</w:t>
      </w:r>
      <w:r>
        <w:rPr>
          <w:rFonts w:ascii="Calibri" w:eastAsia="Calibri" w:hAnsi="Calibri" w:cs="Calibri"/>
          <w:color w:val="000000"/>
        </w:rPr>
        <w:t>.</w:t>
      </w:r>
    </w:p>
    <w:p w14:paraId="3CC38B2C" w14:textId="77777777" w:rsidR="00E932A8"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Dostawca </w:t>
      </w:r>
      <w:r>
        <w:rPr>
          <w:rFonts w:ascii="Calibri" w:eastAsia="Calibri" w:hAnsi="Calibri" w:cs="Calibri"/>
          <w:b/>
          <w:color w:val="000000"/>
        </w:rPr>
        <w:t>ponosi wszelkie koszty związane z przygotowaniem i złożeniem oferty</w:t>
      </w:r>
      <w:r>
        <w:rPr>
          <w:rFonts w:ascii="Calibri" w:eastAsia="Calibri" w:hAnsi="Calibri" w:cs="Calibri"/>
          <w:color w:val="000000"/>
        </w:rPr>
        <w:t>.</w:t>
      </w:r>
    </w:p>
    <w:p w14:paraId="34BEF133" w14:textId="77777777" w:rsidR="00E932A8"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Dopuszcza się składanie ofert w walutach obcych.</w:t>
      </w:r>
    </w:p>
    <w:p w14:paraId="1C37FFAE" w14:textId="77777777" w:rsidR="00E932A8" w:rsidRDefault="00E932A8">
      <w:pPr>
        <w:jc w:val="both"/>
        <w:rPr>
          <w:rFonts w:ascii="Calibri" w:eastAsia="Calibri" w:hAnsi="Calibri" w:cs="Calibri"/>
        </w:rPr>
      </w:pPr>
    </w:p>
    <w:p w14:paraId="2B587AFF" w14:textId="77777777" w:rsidR="00E932A8" w:rsidRDefault="00E932A8">
      <w:pPr>
        <w:jc w:val="both"/>
        <w:rPr>
          <w:rFonts w:ascii="Calibri" w:eastAsia="Calibri" w:hAnsi="Calibri" w:cs="Calibri"/>
          <w:b/>
          <w:u w:val="single"/>
        </w:rPr>
      </w:pPr>
    </w:p>
    <w:p w14:paraId="7C7358BB" w14:textId="77777777" w:rsidR="00E932A8" w:rsidRDefault="00E932A8">
      <w:pPr>
        <w:spacing w:line="276" w:lineRule="auto"/>
        <w:jc w:val="both"/>
        <w:rPr>
          <w:rFonts w:ascii="Calibri" w:eastAsia="Calibri" w:hAnsi="Calibri" w:cs="Calibri"/>
        </w:rPr>
      </w:pPr>
    </w:p>
    <w:p w14:paraId="702004CD" w14:textId="77777777" w:rsidR="00E932A8" w:rsidRDefault="00000000">
      <w:pPr>
        <w:numPr>
          <w:ilvl w:val="0"/>
          <w:numId w:val="8"/>
        </w:numPr>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Kod CPV</w:t>
      </w:r>
    </w:p>
    <w:p w14:paraId="17652AE1" w14:textId="77777777" w:rsidR="00E932A8" w:rsidRDefault="00000000">
      <w:pPr>
        <w:jc w:val="both"/>
        <w:rPr>
          <w:rFonts w:ascii="Calibri" w:eastAsia="Calibri" w:hAnsi="Calibri" w:cs="Calibri"/>
          <w:color w:val="000000"/>
        </w:rPr>
      </w:pPr>
      <w:r>
        <w:rPr>
          <w:rFonts w:ascii="Calibri" w:eastAsia="Calibri" w:hAnsi="Calibri" w:cs="Calibri"/>
          <w:color w:val="000000"/>
        </w:rPr>
        <w:t>44100000-1 Materiały konstrukcyjne i elementy podobne</w:t>
      </w:r>
    </w:p>
    <w:p w14:paraId="1F2ABDB3" w14:textId="77777777" w:rsidR="00E932A8" w:rsidRDefault="00000000">
      <w:pPr>
        <w:jc w:val="both"/>
        <w:rPr>
          <w:rFonts w:ascii="Calibri" w:eastAsia="Calibri" w:hAnsi="Calibri" w:cs="Calibri"/>
          <w:color w:val="000000"/>
        </w:rPr>
      </w:pPr>
      <w:r>
        <w:rPr>
          <w:rFonts w:ascii="Calibri" w:eastAsia="Calibri" w:hAnsi="Calibri" w:cs="Calibri"/>
          <w:color w:val="000000"/>
        </w:rPr>
        <w:t xml:space="preserve">44500000-5 Narzędzia, zamki, klucze, zawiasy, mocowania, łańcuchy i sprężyny </w:t>
      </w:r>
    </w:p>
    <w:p w14:paraId="45BC4C33" w14:textId="77777777" w:rsidR="00E932A8" w:rsidRDefault="00E932A8">
      <w:pPr>
        <w:jc w:val="both"/>
        <w:rPr>
          <w:rFonts w:ascii="Calibri" w:eastAsia="Calibri" w:hAnsi="Calibri" w:cs="Calibri"/>
          <w:color w:val="000000"/>
        </w:rPr>
      </w:pPr>
    </w:p>
    <w:p w14:paraId="63C42800" w14:textId="77777777" w:rsidR="00E932A8" w:rsidRDefault="00E932A8">
      <w:pPr>
        <w:jc w:val="both"/>
        <w:rPr>
          <w:rFonts w:ascii="Calibri" w:eastAsia="Calibri" w:hAnsi="Calibri" w:cs="Calibri"/>
        </w:rPr>
      </w:pPr>
    </w:p>
    <w:p w14:paraId="773F8248" w14:textId="77777777" w:rsidR="00E932A8" w:rsidRDefault="00E932A8">
      <w:pPr>
        <w:jc w:val="both"/>
        <w:rPr>
          <w:rFonts w:ascii="Calibri" w:eastAsia="Calibri" w:hAnsi="Calibri" w:cs="Calibri"/>
        </w:rPr>
      </w:pPr>
    </w:p>
    <w:p w14:paraId="5A75EEC7" w14:textId="77777777" w:rsidR="00E932A8" w:rsidRDefault="00E932A8">
      <w:pPr>
        <w:jc w:val="both"/>
        <w:rPr>
          <w:rFonts w:ascii="Calibri" w:eastAsia="Calibri" w:hAnsi="Calibri" w:cs="Calibri"/>
        </w:rPr>
      </w:pPr>
    </w:p>
    <w:p w14:paraId="79563469" w14:textId="77777777" w:rsidR="00E932A8" w:rsidRDefault="00000000">
      <w:pPr>
        <w:numPr>
          <w:ilvl w:val="0"/>
          <w:numId w:val="8"/>
        </w:numPr>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Miejsce realizacji zamówienia</w:t>
      </w:r>
    </w:p>
    <w:p w14:paraId="7B25A477" w14:textId="77777777" w:rsidR="00E932A8" w:rsidRDefault="00000000">
      <w:pPr>
        <w:jc w:val="both"/>
        <w:rPr>
          <w:rFonts w:ascii="Calibri" w:eastAsia="Calibri" w:hAnsi="Calibri" w:cs="Calibri"/>
          <w:u w:val="single"/>
        </w:rPr>
      </w:pPr>
      <w:r>
        <w:rPr>
          <w:rFonts w:ascii="Calibri" w:eastAsia="Calibri" w:hAnsi="Calibri" w:cs="Calibri"/>
          <w:u w:val="single"/>
        </w:rPr>
        <w:t>JATI SPÓŁKA Z OGRANICZONĄ ODPOWIEDZIALNOŚCIĄ</w:t>
      </w:r>
    </w:p>
    <w:p w14:paraId="6E23610A" w14:textId="77777777" w:rsidR="00E932A8" w:rsidRDefault="00000000">
      <w:pPr>
        <w:jc w:val="both"/>
        <w:rPr>
          <w:rFonts w:ascii="Calibri" w:eastAsia="Calibri" w:hAnsi="Calibri" w:cs="Calibri"/>
          <w:u w:val="single"/>
        </w:rPr>
      </w:pPr>
      <w:r>
        <w:rPr>
          <w:rFonts w:ascii="Calibri" w:eastAsia="Calibri" w:hAnsi="Calibri" w:cs="Calibri"/>
          <w:u w:val="single"/>
        </w:rPr>
        <w:t>ul. Konstantego Brandla 1, 30-732 Kraków</w:t>
      </w:r>
    </w:p>
    <w:p w14:paraId="5E4EA78E" w14:textId="77777777" w:rsidR="00E932A8" w:rsidRDefault="00E932A8">
      <w:pPr>
        <w:rPr>
          <w:rFonts w:ascii="Calibri" w:eastAsia="Calibri" w:hAnsi="Calibri" w:cs="Calibri"/>
        </w:rPr>
      </w:pPr>
    </w:p>
    <w:p w14:paraId="0A7ED439" w14:textId="77777777" w:rsidR="00E932A8" w:rsidRDefault="00000000">
      <w:pPr>
        <w:numPr>
          <w:ilvl w:val="0"/>
          <w:numId w:val="8"/>
        </w:numPr>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Dodatkowe postanowienia</w:t>
      </w:r>
    </w:p>
    <w:p w14:paraId="3EA035D2" w14:textId="77777777" w:rsidR="00E932A8" w:rsidRDefault="00E932A8">
      <w:pPr>
        <w:rPr>
          <w:rFonts w:ascii="Calibri" w:eastAsia="Calibri" w:hAnsi="Calibri" w:cs="Calibri"/>
        </w:rPr>
      </w:pPr>
    </w:p>
    <w:p w14:paraId="233D8C16" w14:textId="77777777" w:rsidR="00E932A8" w:rsidRDefault="00000000">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 xml:space="preserve">Jeśli w treści </w:t>
      </w:r>
      <w:r>
        <w:rPr>
          <w:rFonts w:ascii="Calibri" w:eastAsia="Calibri" w:hAnsi="Calibri" w:cs="Calibri"/>
          <w:b/>
          <w:color w:val="000000"/>
        </w:rPr>
        <w:t>opisu przedmiotu zamówienia</w:t>
      </w:r>
      <w:r>
        <w:rPr>
          <w:rFonts w:ascii="Calibri" w:eastAsia="Calibri" w:hAnsi="Calibri" w:cs="Calibri"/>
          <w:color w:val="000000"/>
        </w:rPr>
        <w:t xml:space="preserve"> zawarto </w:t>
      </w:r>
      <w:r>
        <w:rPr>
          <w:rFonts w:ascii="Calibri" w:eastAsia="Calibri" w:hAnsi="Calibri" w:cs="Calibri"/>
          <w:b/>
          <w:color w:val="000000"/>
        </w:rPr>
        <w:t>informację o normie</w:t>
      </w:r>
      <w:r>
        <w:rPr>
          <w:rFonts w:ascii="Calibri" w:eastAsia="Calibri" w:hAnsi="Calibri" w:cs="Calibri"/>
          <w:color w:val="000000"/>
        </w:rPr>
        <w:t xml:space="preserve">, należy rozumieć to tak, iż </w:t>
      </w:r>
      <w:r>
        <w:rPr>
          <w:rFonts w:ascii="Calibri" w:eastAsia="Calibri" w:hAnsi="Calibri" w:cs="Calibri"/>
          <w:b/>
          <w:color w:val="000000"/>
        </w:rPr>
        <w:t xml:space="preserve">dopuszczalne jest spełnienie norm równoważnych </w:t>
      </w:r>
      <w:r>
        <w:rPr>
          <w:rFonts w:ascii="Calibri" w:eastAsia="Calibri" w:hAnsi="Calibri" w:cs="Calibri"/>
          <w:color w:val="000000"/>
        </w:rPr>
        <w:t>("</w:t>
      </w:r>
      <w:r>
        <w:rPr>
          <w:rFonts w:ascii="Calibri" w:eastAsia="Calibri" w:hAnsi="Calibri" w:cs="Calibri"/>
          <w:b/>
          <w:color w:val="000000"/>
        </w:rPr>
        <w:t>lub równoważne</w:t>
      </w:r>
      <w:r>
        <w:rPr>
          <w:rFonts w:ascii="Calibri" w:eastAsia="Calibri" w:hAnsi="Calibri" w:cs="Calibri"/>
          <w:color w:val="000000"/>
        </w:rPr>
        <w:t>").</w:t>
      </w:r>
    </w:p>
    <w:p w14:paraId="0B33F6D2" w14:textId="77777777" w:rsidR="00E932A8" w:rsidRDefault="00000000">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Złożenie oferty </w:t>
      </w:r>
      <w:r>
        <w:rPr>
          <w:rFonts w:ascii="Calibri" w:eastAsia="Calibri" w:hAnsi="Calibri" w:cs="Calibri"/>
          <w:b/>
          <w:color w:val="000000"/>
        </w:rPr>
        <w:t>nie stanowi zawarcia umowy</w:t>
      </w:r>
      <w:r>
        <w:rPr>
          <w:rFonts w:ascii="Calibri" w:eastAsia="Calibri" w:hAnsi="Calibri" w:cs="Calibri"/>
          <w:color w:val="000000"/>
        </w:rPr>
        <w:t>.</w:t>
      </w:r>
    </w:p>
    <w:p w14:paraId="63908D0F" w14:textId="77777777" w:rsidR="00E932A8" w:rsidRDefault="00000000">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Zamawiający zastrzega sobie </w:t>
      </w:r>
      <w:r>
        <w:rPr>
          <w:rFonts w:ascii="Calibri" w:eastAsia="Calibri" w:hAnsi="Calibri" w:cs="Calibri"/>
          <w:b/>
          <w:color w:val="000000"/>
        </w:rPr>
        <w:t>prawo do unieważnienia postępowania</w:t>
      </w:r>
      <w:r>
        <w:rPr>
          <w:rFonts w:ascii="Calibri" w:eastAsia="Calibri" w:hAnsi="Calibri" w:cs="Calibri"/>
          <w:color w:val="000000"/>
        </w:rPr>
        <w:t xml:space="preserve"> na każdym etapie bez podania przyczyny.</w:t>
      </w:r>
    </w:p>
    <w:p w14:paraId="3B80702F" w14:textId="77777777" w:rsidR="00E932A8" w:rsidRDefault="00000000">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Zamawiający zastrzega, że </w:t>
      </w:r>
      <w:r>
        <w:rPr>
          <w:rFonts w:ascii="Calibri" w:eastAsia="Calibri" w:hAnsi="Calibri" w:cs="Calibri"/>
          <w:b/>
          <w:color w:val="000000"/>
        </w:rPr>
        <w:t>otrzymane oferty</w:t>
      </w:r>
      <w:r>
        <w:rPr>
          <w:rFonts w:ascii="Calibri" w:eastAsia="Calibri" w:hAnsi="Calibri" w:cs="Calibri"/>
          <w:color w:val="000000"/>
        </w:rPr>
        <w:t xml:space="preserve"> mogą </w:t>
      </w:r>
      <w:r>
        <w:rPr>
          <w:rFonts w:ascii="Calibri" w:eastAsia="Calibri" w:hAnsi="Calibri" w:cs="Calibri"/>
          <w:b/>
          <w:color w:val="000000"/>
        </w:rPr>
        <w:t>zostać przekazane w celu weryfikacji do właściwej Instytucji Pośredniczącej</w:t>
      </w:r>
      <w:r>
        <w:rPr>
          <w:rFonts w:ascii="Calibri" w:eastAsia="Calibri" w:hAnsi="Calibri" w:cs="Calibri"/>
          <w:color w:val="000000"/>
        </w:rPr>
        <w:t>.</w:t>
      </w:r>
    </w:p>
    <w:p w14:paraId="495C9EF4" w14:textId="77777777" w:rsidR="00E932A8" w:rsidRDefault="00000000">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Zamawiający </w:t>
      </w:r>
      <w:r>
        <w:rPr>
          <w:rFonts w:ascii="Calibri" w:eastAsia="Calibri" w:hAnsi="Calibri" w:cs="Calibri"/>
          <w:b/>
          <w:color w:val="000000"/>
        </w:rPr>
        <w:t>po dokonaniu oceny</w:t>
      </w:r>
      <w:r>
        <w:rPr>
          <w:rFonts w:ascii="Calibri" w:eastAsia="Calibri" w:hAnsi="Calibri" w:cs="Calibri"/>
          <w:color w:val="000000"/>
        </w:rPr>
        <w:t xml:space="preserve"> nadesłanych ofert dokona wyboru najkorzystniejszej oferty co zostanie </w:t>
      </w:r>
      <w:r>
        <w:rPr>
          <w:rFonts w:ascii="Calibri" w:eastAsia="Calibri" w:hAnsi="Calibri" w:cs="Calibri"/>
          <w:b/>
          <w:color w:val="000000"/>
        </w:rPr>
        <w:t xml:space="preserve">udokumentowane protokołem postępowania o udzielenie zamówienia </w:t>
      </w:r>
      <w:r>
        <w:rPr>
          <w:rFonts w:ascii="Calibri" w:eastAsia="Calibri" w:hAnsi="Calibri" w:cs="Calibri"/>
          <w:color w:val="000000"/>
        </w:rPr>
        <w:t>wraz z </w:t>
      </w:r>
      <w:r>
        <w:rPr>
          <w:rFonts w:ascii="Calibri" w:eastAsia="Calibri" w:hAnsi="Calibri" w:cs="Calibri"/>
          <w:b/>
          <w:color w:val="000000"/>
        </w:rPr>
        <w:t>upublicznieniem wyników postępowania w taki sposób w jaki zostało upublicznione zapytanie ofertowe</w:t>
      </w:r>
      <w:r>
        <w:rPr>
          <w:rFonts w:ascii="Calibri" w:eastAsia="Calibri" w:hAnsi="Calibri" w:cs="Calibri"/>
          <w:color w:val="000000"/>
        </w:rPr>
        <w:t>.</w:t>
      </w:r>
    </w:p>
    <w:p w14:paraId="014AD55B" w14:textId="77777777" w:rsidR="00E932A8" w:rsidRDefault="00000000">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Zamawiający </w:t>
      </w:r>
      <w:r>
        <w:rPr>
          <w:rFonts w:ascii="Calibri" w:eastAsia="Calibri" w:hAnsi="Calibri" w:cs="Calibri"/>
          <w:b/>
          <w:color w:val="000000"/>
        </w:rPr>
        <w:t>zaproponuje wybranemu Oferentowi</w:t>
      </w:r>
      <w:r>
        <w:rPr>
          <w:rFonts w:ascii="Calibri" w:eastAsia="Calibri" w:hAnsi="Calibri" w:cs="Calibri"/>
          <w:color w:val="000000"/>
        </w:rPr>
        <w:t xml:space="preserve">, który uzyskał największą ilość punktów, </w:t>
      </w:r>
      <w:r>
        <w:rPr>
          <w:rFonts w:ascii="Calibri" w:eastAsia="Calibri" w:hAnsi="Calibri" w:cs="Calibri"/>
          <w:b/>
          <w:color w:val="000000"/>
        </w:rPr>
        <w:t>zawarcie Umowy na realizację przedmiotu zamówienia</w:t>
      </w:r>
      <w:r>
        <w:rPr>
          <w:rFonts w:ascii="Calibri" w:eastAsia="Calibri" w:hAnsi="Calibri" w:cs="Calibri"/>
          <w:color w:val="000000"/>
        </w:rPr>
        <w:t xml:space="preserve">. </w:t>
      </w:r>
    </w:p>
    <w:p w14:paraId="2EE7A7F3" w14:textId="77777777" w:rsidR="00E932A8" w:rsidRDefault="00E932A8">
      <w:pPr>
        <w:rPr>
          <w:rFonts w:ascii="Calibri" w:eastAsia="Calibri" w:hAnsi="Calibri" w:cs="Calibri"/>
          <w:smallCaps/>
          <w:color w:val="00B0F0"/>
        </w:rPr>
      </w:pPr>
    </w:p>
    <w:p w14:paraId="0822EF59" w14:textId="77777777" w:rsidR="00E932A8" w:rsidRDefault="00000000">
      <w:pPr>
        <w:numPr>
          <w:ilvl w:val="0"/>
          <w:numId w:val="8"/>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Załączniki</w:t>
      </w:r>
    </w:p>
    <w:p w14:paraId="3F44CEAF" w14:textId="77777777" w:rsidR="00E932A8" w:rsidRDefault="00000000">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Formularz ofertowy</w:t>
      </w:r>
      <w:r>
        <w:rPr>
          <w:rFonts w:ascii="Calibri" w:eastAsia="Calibri" w:hAnsi="Calibri" w:cs="Calibri"/>
          <w:color w:val="000000"/>
        </w:rPr>
        <w:t xml:space="preserve"> – wzór,</w:t>
      </w:r>
    </w:p>
    <w:p w14:paraId="4DB9EB40"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7082C5F9"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63F1C57C"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4D3212C4"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1506D88D"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42AE498D"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33488622"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004E8D03"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60846A94"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52F99C56"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4CEF7F09"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1AE95669"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04A4C155"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3F997C6C"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7E470AF4"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067C3D09"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673E48A0"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5B751178"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352BFF49"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73ED736D"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7772099E"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6CE7D753" w14:textId="77777777" w:rsidR="00E932A8" w:rsidRDefault="00E932A8">
      <w:pPr>
        <w:pBdr>
          <w:top w:val="nil"/>
          <w:left w:val="nil"/>
          <w:bottom w:val="nil"/>
          <w:right w:val="nil"/>
          <w:between w:val="nil"/>
        </w:pBdr>
        <w:spacing w:line="276" w:lineRule="auto"/>
        <w:ind w:left="720"/>
        <w:rPr>
          <w:rFonts w:ascii="Calibri" w:eastAsia="Calibri" w:hAnsi="Calibri" w:cs="Calibri"/>
          <w:color w:val="000000"/>
        </w:rPr>
      </w:pPr>
    </w:p>
    <w:p w14:paraId="153C7EC5" w14:textId="77777777" w:rsidR="00E932A8" w:rsidRDefault="00E932A8">
      <w:pPr>
        <w:pBdr>
          <w:top w:val="nil"/>
          <w:left w:val="nil"/>
          <w:bottom w:val="nil"/>
          <w:right w:val="nil"/>
          <w:between w:val="nil"/>
        </w:pBdr>
        <w:spacing w:after="200" w:line="276" w:lineRule="auto"/>
        <w:ind w:left="720"/>
        <w:rPr>
          <w:rFonts w:ascii="Calibri" w:eastAsia="Calibri" w:hAnsi="Calibri" w:cs="Calibri"/>
          <w:color w:val="000000"/>
        </w:rPr>
      </w:pPr>
    </w:p>
    <w:p w14:paraId="4CD80988" w14:textId="77777777" w:rsidR="00E932A8" w:rsidRDefault="00000000">
      <w:pPr>
        <w:spacing w:after="200" w:line="276" w:lineRule="auto"/>
        <w:rPr>
          <w:rFonts w:ascii="Calibri" w:eastAsia="Calibri" w:hAnsi="Calibri" w:cs="Calibri"/>
          <w:b/>
          <w:i/>
          <w:smallCaps/>
          <w:color w:val="0070C0"/>
          <w:sz w:val="22"/>
          <w:szCs w:val="22"/>
          <w:u w:val="single"/>
        </w:rPr>
      </w:pPr>
      <w:r>
        <w:rPr>
          <w:rFonts w:ascii="Calibri" w:eastAsia="Calibri" w:hAnsi="Calibri" w:cs="Calibri"/>
          <w:b/>
          <w:sz w:val="22"/>
          <w:szCs w:val="22"/>
          <w:u w:val="single"/>
        </w:rPr>
        <w:t xml:space="preserve">Załącznik nr 1 </w:t>
      </w:r>
      <w:r>
        <w:rPr>
          <w:rFonts w:ascii="Calibri" w:eastAsia="Calibri" w:hAnsi="Calibri" w:cs="Calibri"/>
          <w:sz w:val="22"/>
          <w:szCs w:val="22"/>
        </w:rPr>
        <w:t>– wzór formularza ofertowego</w:t>
      </w:r>
    </w:p>
    <w:p w14:paraId="16F28891" w14:textId="77777777" w:rsidR="00E932A8" w:rsidRDefault="00E932A8">
      <w:pPr>
        <w:pBdr>
          <w:top w:val="nil"/>
          <w:left w:val="nil"/>
          <w:bottom w:val="nil"/>
          <w:right w:val="nil"/>
          <w:between w:val="nil"/>
        </w:pBdr>
        <w:rPr>
          <w:rFonts w:ascii="Calibri" w:eastAsia="Calibri" w:hAnsi="Calibri" w:cs="Calibri"/>
          <w:sz w:val="22"/>
          <w:szCs w:val="22"/>
        </w:rPr>
      </w:pPr>
    </w:p>
    <w:p w14:paraId="716DD433" w14:textId="77777777" w:rsidR="00E932A8" w:rsidRDefault="00E932A8">
      <w:pPr>
        <w:pBdr>
          <w:top w:val="nil"/>
          <w:left w:val="nil"/>
          <w:bottom w:val="nil"/>
          <w:right w:val="nil"/>
          <w:between w:val="nil"/>
        </w:pBdr>
        <w:rPr>
          <w:rFonts w:ascii="Calibri" w:eastAsia="Calibri" w:hAnsi="Calibri" w:cs="Calibri"/>
          <w:sz w:val="22"/>
          <w:szCs w:val="22"/>
        </w:rPr>
      </w:pPr>
    </w:p>
    <w:p w14:paraId="1D72AB34" w14:textId="77777777" w:rsidR="00E932A8" w:rsidRDefault="00E932A8">
      <w:pPr>
        <w:pBdr>
          <w:top w:val="nil"/>
          <w:left w:val="nil"/>
          <w:bottom w:val="nil"/>
          <w:right w:val="nil"/>
          <w:between w:val="nil"/>
        </w:pBdr>
        <w:rPr>
          <w:rFonts w:ascii="Calibri" w:eastAsia="Calibri" w:hAnsi="Calibri" w:cs="Calibri"/>
          <w:sz w:val="22"/>
          <w:szCs w:val="22"/>
        </w:rPr>
      </w:pPr>
    </w:p>
    <w:p w14:paraId="531EBB56" w14:textId="77777777" w:rsidR="00E932A8" w:rsidRDefault="00E932A8">
      <w:pPr>
        <w:pBdr>
          <w:top w:val="nil"/>
          <w:left w:val="nil"/>
          <w:bottom w:val="nil"/>
          <w:right w:val="nil"/>
          <w:between w:val="nil"/>
        </w:pBdr>
        <w:rPr>
          <w:rFonts w:ascii="Calibri" w:eastAsia="Calibri" w:hAnsi="Calibri" w:cs="Calibri"/>
          <w:sz w:val="22"/>
          <w:szCs w:val="22"/>
        </w:rPr>
      </w:pPr>
    </w:p>
    <w:p w14:paraId="5D05BD17" w14:textId="77777777" w:rsidR="00E932A8" w:rsidRDefault="00E932A8">
      <w:pPr>
        <w:pBdr>
          <w:top w:val="nil"/>
          <w:left w:val="nil"/>
          <w:bottom w:val="nil"/>
          <w:right w:val="nil"/>
          <w:between w:val="nil"/>
        </w:pBdr>
        <w:rPr>
          <w:rFonts w:ascii="Calibri" w:eastAsia="Calibri" w:hAnsi="Calibri" w:cs="Calibri"/>
          <w:sz w:val="22"/>
          <w:szCs w:val="22"/>
        </w:rPr>
      </w:pPr>
    </w:p>
    <w:p w14:paraId="4033F5F2" w14:textId="77777777" w:rsidR="00E932A8" w:rsidRDefault="00E932A8">
      <w:pPr>
        <w:pBdr>
          <w:top w:val="nil"/>
          <w:left w:val="nil"/>
          <w:bottom w:val="nil"/>
          <w:right w:val="nil"/>
          <w:between w:val="nil"/>
        </w:pBdr>
        <w:rPr>
          <w:rFonts w:ascii="Calibri" w:eastAsia="Calibri" w:hAnsi="Calibri" w:cs="Calibri"/>
          <w:color w:val="000000"/>
          <w:sz w:val="22"/>
          <w:szCs w:val="22"/>
        </w:rPr>
      </w:pPr>
    </w:p>
    <w:p w14:paraId="246F0F8B" w14:textId="77777777" w:rsidR="00E932A8" w:rsidRDefault="00000000">
      <w:pPr>
        <w:tabs>
          <w:tab w:val="left" w:pos="284"/>
        </w:tabs>
        <w:ind w:left="3686"/>
        <w:jc w:val="right"/>
        <w:rPr>
          <w:rFonts w:ascii="Calibri" w:eastAsia="Calibri" w:hAnsi="Calibri" w:cs="Calibri"/>
          <w:sz w:val="22"/>
          <w:szCs w:val="22"/>
          <w:u w:val="single"/>
        </w:rPr>
      </w:pPr>
      <w:r>
        <w:rPr>
          <w:rFonts w:ascii="Calibri" w:eastAsia="Calibri" w:hAnsi="Calibri" w:cs="Calibri"/>
          <w:sz w:val="22"/>
          <w:szCs w:val="22"/>
          <w:u w:val="single"/>
        </w:rPr>
        <w:t>Oferta dla:</w:t>
      </w:r>
    </w:p>
    <w:p w14:paraId="53B41E0A" w14:textId="77777777" w:rsidR="00E932A8" w:rsidRDefault="00000000">
      <w:pPr>
        <w:spacing w:line="276" w:lineRule="auto"/>
        <w:jc w:val="right"/>
        <w:rPr>
          <w:rFonts w:ascii="Calibri" w:eastAsia="Calibri" w:hAnsi="Calibri" w:cs="Calibri"/>
          <w:b/>
        </w:rPr>
      </w:pPr>
      <w:r>
        <w:rPr>
          <w:rFonts w:ascii="Calibri" w:eastAsia="Calibri" w:hAnsi="Calibri" w:cs="Calibri"/>
          <w:b/>
        </w:rPr>
        <w:t>JATI  SP. Z O.O.</w:t>
      </w:r>
    </w:p>
    <w:p w14:paraId="3FF1379B" w14:textId="77777777" w:rsidR="00E932A8" w:rsidRDefault="00000000">
      <w:pPr>
        <w:spacing w:line="276" w:lineRule="auto"/>
        <w:jc w:val="right"/>
        <w:rPr>
          <w:rFonts w:ascii="Calibri" w:eastAsia="Calibri" w:hAnsi="Calibri" w:cs="Calibri"/>
          <w:b/>
        </w:rPr>
      </w:pPr>
      <w:r>
        <w:rPr>
          <w:rFonts w:ascii="Calibri" w:eastAsia="Calibri" w:hAnsi="Calibri" w:cs="Calibri"/>
          <w:b/>
        </w:rPr>
        <w:t xml:space="preserve">ul. Konstantego Brandla 1, </w:t>
      </w:r>
    </w:p>
    <w:p w14:paraId="23EF0436" w14:textId="77777777" w:rsidR="00E932A8" w:rsidRDefault="00000000">
      <w:pPr>
        <w:spacing w:line="276" w:lineRule="auto"/>
        <w:jc w:val="right"/>
        <w:rPr>
          <w:rFonts w:ascii="Calibri" w:eastAsia="Calibri" w:hAnsi="Calibri" w:cs="Calibri"/>
          <w:b/>
        </w:rPr>
      </w:pPr>
      <w:r>
        <w:rPr>
          <w:rFonts w:ascii="Calibri" w:eastAsia="Calibri" w:hAnsi="Calibri" w:cs="Calibri"/>
          <w:b/>
        </w:rPr>
        <w:t>30-732 Kraków</w:t>
      </w:r>
    </w:p>
    <w:p w14:paraId="2381495C" w14:textId="77777777" w:rsidR="00E932A8" w:rsidRDefault="00E932A8">
      <w:pPr>
        <w:ind w:left="176"/>
        <w:jc w:val="right"/>
        <w:rPr>
          <w:rFonts w:ascii="Calibri" w:eastAsia="Calibri" w:hAnsi="Calibri" w:cs="Calibri"/>
          <w:b/>
          <w:sz w:val="22"/>
          <w:szCs w:val="22"/>
        </w:rPr>
      </w:pPr>
    </w:p>
    <w:p w14:paraId="31E81BAD" w14:textId="77777777" w:rsidR="00E932A8" w:rsidRDefault="00E932A8">
      <w:pPr>
        <w:tabs>
          <w:tab w:val="left" w:pos="284"/>
        </w:tabs>
        <w:rPr>
          <w:rFonts w:ascii="Calibri" w:eastAsia="Calibri" w:hAnsi="Calibri" w:cs="Calibri"/>
          <w:sz w:val="22"/>
          <w:szCs w:val="22"/>
        </w:rPr>
      </w:pPr>
    </w:p>
    <w:p w14:paraId="307A79BD" w14:textId="77777777" w:rsidR="00E932A8" w:rsidRDefault="00E932A8">
      <w:pPr>
        <w:tabs>
          <w:tab w:val="left" w:pos="284"/>
        </w:tabs>
        <w:rPr>
          <w:rFonts w:ascii="Calibri" w:eastAsia="Calibri" w:hAnsi="Calibri" w:cs="Calibri"/>
          <w:sz w:val="22"/>
          <w:szCs w:val="22"/>
        </w:rPr>
      </w:pPr>
    </w:p>
    <w:p w14:paraId="659D22D9" w14:textId="77777777" w:rsidR="00E932A8" w:rsidRDefault="00E932A8">
      <w:pPr>
        <w:tabs>
          <w:tab w:val="left" w:pos="284"/>
        </w:tabs>
        <w:rPr>
          <w:rFonts w:ascii="Calibri" w:eastAsia="Calibri" w:hAnsi="Calibri" w:cs="Calibri"/>
          <w:sz w:val="22"/>
          <w:szCs w:val="22"/>
        </w:rPr>
      </w:pPr>
    </w:p>
    <w:p w14:paraId="584EBAD8" w14:textId="77777777" w:rsidR="00E932A8" w:rsidRDefault="00000000">
      <w:pPr>
        <w:jc w:val="center"/>
        <w:rPr>
          <w:rFonts w:ascii="Calibri" w:eastAsia="Calibri" w:hAnsi="Calibri" w:cs="Calibri"/>
          <w:b/>
          <w:color w:val="0070C0"/>
          <w:sz w:val="22"/>
          <w:szCs w:val="22"/>
        </w:rPr>
      </w:pPr>
      <w:r>
        <w:rPr>
          <w:rFonts w:ascii="Calibri" w:eastAsia="Calibri" w:hAnsi="Calibri" w:cs="Calibri"/>
          <w:b/>
          <w:color w:val="0070C0"/>
          <w:sz w:val="22"/>
          <w:szCs w:val="22"/>
        </w:rPr>
        <w:t>FORMULARZ OFERTOWY DO ZAPYTANIA OFERTOWEGO</w:t>
      </w:r>
    </w:p>
    <w:p w14:paraId="5F62CC67" w14:textId="77777777" w:rsidR="00E932A8" w:rsidRDefault="00E932A8">
      <w:pPr>
        <w:jc w:val="center"/>
        <w:rPr>
          <w:rFonts w:ascii="Calibri" w:eastAsia="Calibri" w:hAnsi="Calibri" w:cs="Calibri"/>
          <w:b/>
          <w:color w:val="0070C0"/>
          <w:sz w:val="22"/>
          <w:szCs w:val="22"/>
        </w:rPr>
      </w:pPr>
    </w:p>
    <w:p w14:paraId="6C4886BF" w14:textId="77777777" w:rsidR="00E932A8" w:rsidRDefault="00000000">
      <w:pPr>
        <w:jc w:val="center"/>
        <w:rPr>
          <w:rFonts w:ascii="Calibri" w:eastAsia="Calibri" w:hAnsi="Calibri" w:cs="Calibri"/>
          <w:b/>
          <w:sz w:val="22"/>
          <w:szCs w:val="22"/>
        </w:rPr>
      </w:pPr>
      <w:r>
        <w:rPr>
          <w:rFonts w:ascii="Calibri" w:eastAsia="Calibri" w:hAnsi="Calibri" w:cs="Calibri"/>
          <w:b/>
          <w:sz w:val="22"/>
          <w:szCs w:val="22"/>
        </w:rPr>
        <w:t xml:space="preserve">NR </w:t>
      </w:r>
      <w:r>
        <w:rPr>
          <w:rFonts w:ascii="Calibri" w:eastAsia="Calibri" w:hAnsi="Calibri" w:cs="Calibri"/>
          <w:b/>
        </w:rPr>
        <w:t>1/RSDL/2021</w:t>
      </w:r>
    </w:p>
    <w:p w14:paraId="35664CD7" w14:textId="77777777" w:rsidR="00E932A8" w:rsidRDefault="00E932A8">
      <w:pPr>
        <w:jc w:val="center"/>
        <w:rPr>
          <w:rFonts w:ascii="Calibri" w:eastAsia="Calibri" w:hAnsi="Calibri" w:cs="Calibri"/>
          <w:sz w:val="22"/>
          <w:szCs w:val="22"/>
        </w:rPr>
      </w:pPr>
    </w:p>
    <w:p w14:paraId="309EACE6" w14:textId="77777777" w:rsidR="00E932A8" w:rsidRDefault="00E932A8">
      <w:pPr>
        <w:rPr>
          <w:rFonts w:ascii="Calibri" w:eastAsia="Calibri" w:hAnsi="Calibri" w:cs="Calibri"/>
          <w:sz w:val="22"/>
          <w:szCs w:val="22"/>
        </w:rPr>
      </w:pPr>
    </w:p>
    <w:p w14:paraId="525BB065" w14:textId="0045FE8C" w:rsidR="00E932A8" w:rsidRDefault="00000000">
      <w:pPr>
        <w:jc w:val="both"/>
        <w:rPr>
          <w:rFonts w:ascii="Calibri" w:eastAsia="Calibri" w:hAnsi="Calibri" w:cs="Calibri"/>
          <w:b/>
          <w:sz w:val="22"/>
          <w:szCs w:val="22"/>
        </w:rPr>
      </w:pPr>
      <w:r>
        <w:rPr>
          <w:rFonts w:ascii="Calibri" w:eastAsia="Calibri" w:hAnsi="Calibri" w:cs="Calibri"/>
          <w:sz w:val="22"/>
          <w:szCs w:val="22"/>
        </w:rPr>
        <w:t xml:space="preserve">W odpowiedzi na </w:t>
      </w:r>
      <w:r>
        <w:rPr>
          <w:rFonts w:ascii="Calibri" w:eastAsia="Calibri" w:hAnsi="Calibri" w:cs="Calibri"/>
          <w:b/>
          <w:sz w:val="22"/>
          <w:szCs w:val="22"/>
        </w:rPr>
        <w:t>ZAPYTANIE OFERTOWE</w:t>
      </w:r>
      <w:r>
        <w:rPr>
          <w:rFonts w:ascii="Calibri" w:eastAsia="Calibri" w:hAnsi="Calibri" w:cs="Calibri"/>
          <w:sz w:val="22"/>
          <w:szCs w:val="22"/>
        </w:rPr>
        <w:t xml:space="preserve"> NR </w:t>
      </w:r>
      <w:r>
        <w:rPr>
          <w:rFonts w:ascii="Calibri" w:eastAsia="Calibri" w:hAnsi="Calibri" w:cs="Calibri"/>
          <w:b/>
        </w:rPr>
        <w:t xml:space="preserve">1/RSDL/2021 </w:t>
      </w:r>
      <w:r>
        <w:rPr>
          <w:rFonts w:ascii="Calibri" w:eastAsia="Calibri" w:hAnsi="Calibri" w:cs="Calibri"/>
          <w:sz w:val="22"/>
          <w:szCs w:val="22"/>
        </w:rPr>
        <w:t xml:space="preserve">z dnia </w:t>
      </w:r>
      <w:r w:rsidR="002F4EF5">
        <w:rPr>
          <w:rFonts w:ascii="Calibri" w:eastAsia="Calibri" w:hAnsi="Calibri" w:cs="Calibri"/>
          <w:b/>
          <w:sz w:val="22"/>
          <w:szCs w:val="22"/>
        </w:rPr>
        <w:t>0</w:t>
      </w:r>
      <w:r w:rsidR="00EC79D5">
        <w:rPr>
          <w:rFonts w:ascii="Calibri" w:eastAsia="Calibri" w:hAnsi="Calibri" w:cs="Calibri"/>
          <w:b/>
          <w:sz w:val="22"/>
          <w:szCs w:val="22"/>
        </w:rPr>
        <w:t>2</w:t>
      </w:r>
      <w:r>
        <w:rPr>
          <w:rFonts w:ascii="Calibri" w:eastAsia="Calibri" w:hAnsi="Calibri" w:cs="Calibri"/>
          <w:b/>
          <w:sz w:val="22"/>
          <w:szCs w:val="22"/>
        </w:rPr>
        <w:t>.</w:t>
      </w:r>
      <w:r w:rsidR="002F4EF5">
        <w:rPr>
          <w:rFonts w:ascii="Calibri" w:eastAsia="Calibri" w:hAnsi="Calibri" w:cs="Calibri"/>
          <w:b/>
          <w:sz w:val="22"/>
          <w:szCs w:val="22"/>
        </w:rPr>
        <w:t>0</w:t>
      </w:r>
      <w:r>
        <w:rPr>
          <w:rFonts w:ascii="Calibri" w:eastAsia="Calibri" w:hAnsi="Calibri" w:cs="Calibri"/>
          <w:b/>
          <w:sz w:val="22"/>
          <w:szCs w:val="22"/>
        </w:rPr>
        <w:t>1.202</w:t>
      </w:r>
      <w:r w:rsidR="002F4EF5">
        <w:rPr>
          <w:rFonts w:ascii="Calibri" w:eastAsia="Calibri" w:hAnsi="Calibri" w:cs="Calibri"/>
          <w:b/>
          <w:sz w:val="22"/>
          <w:szCs w:val="22"/>
        </w:rPr>
        <w:t>3</w:t>
      </w:r>
      <w:r>
        <w:rPr>
          <w:rFonts w:ascii="Calibri" w:eastAsia="Calibri" w:hAnsi="Calibri" w:cs="Calibri"/>
          <w:b/>
          <w:sz w:val="22"/>
          <w:szCs w:val="22"/>
        </w:rPr>
        <w:t xml:space="preserve"> r.,</w:t>
      </w:r>
      <w:r>
        <w:rPr>
          <w:rFonts w:ascii="Calibri" w:eastAsia="Calibri" w:hAnsi="Calibri" w:cs="Calibri"/>
          <w:sz w:val="22"/>
          <w:szCs w:val="22"/>
        </w:rPr>
        <w:t xml:space="preserve"> związane z dostawą materiałów w ramach projektu pod tytułem: </w:t>
      </w:r>
      <w:r>
        <w:rPr>
          <w:rFonts w:ascii="Calibri" w:eastAsia="Calibri" w:hAnsi="Calibri" w:cs="Calibri"/>
          <w:b/>
          <w:sz w:val="22"/>
          <w:szCs w:val="22"/>
        </w:rPr>
        <w:t>„</w:t>
      </w:r>
      <w:r>
        <w:rPr>
          <w:rFonts w:ascii="Calibri" w:eastAsia="Calibri" w:hAnsi="Calibri" w:cs="Calibri"/>
          <w:b/>
          <w:color w:val="000000"/>
        </w:rPr>
        <w:t>Opracowanie innowacyjnych zestawów mebli kuchennych przeznaczonych dla osób starszych i niepełnosprawnych”</w:t>
      </w:r>
    </w:p>
    <w:p w14:paraId="228AFF6A" w14:textId="77777777" w:rsidR="00E932A8" w:rsidRDefault="00E932A8">
      <w:pPr>
        <w:jc w:val="both"/>
        <w:rPr>
          <w:rFonts w:ascii="Calibri" w:eastAsia="Calibri" w:hAnsi="Calibri" w:cs="Calibri"/>
          <w:b/>
          <w:sz w:val="22"/>
          <w:szCs w:val="22"/>
        </w:rPr>
      </w:pPr>
    </w:p>
    <w:tbl>
      <w:tblPr>
        <w:tblStyle w:val="a1"/>
        <w:tblW w:w="9335"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202"/>
        <w:gridCol w:w="6133"/>
      </w:tblGrid>
      <w:tr w:rsidR="00E932A8" w14:paraId="3450E81A" w14:textId="77777777" w:rsidTr="00E932A8">
        <w:trPr>
          <w:cnfStyle w:val="100000000000" w:firstRow="1" w:lastRow="0" w:firstColumn="0" w:lastColumn="0" w:oddVBand="0" w:evenVBand="0" w:oddHBand="0"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9335" w:type="dxa"/>
            <w:gridSpan w:val="2"/>
            <w:shd w:val="clear" w:color="auto" w:fill="A6A6A6"/>
            <w:vAlign w:val="center"/>
          </w:tcPr>
          <w:p w14:paraId="49754E7D" w14:textId="77777777" w:rsidR="00E932A8" w:rsidRDefault="00000000">
            <w:pPr>
              <w:tabs>
                <w:tab w:val="left" w:pos="284"/>
              </w:tabs>
              <w:spacing w:line="276" w:lineRule="auto"/>
              <w:jc w:val="center"/>
            </w:pPr>
            <w:r>
              <w:t>Dane oferenta</w:t>
            </w:r>
          </w:p>
        </w:tc>
      </w:tr>
      <w:tr w:rsidR="00E932A8" w14:paraId="56A7C873" w14:textId="77777777" w:rsidTr="00E932A8">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3202" w:type="dxa"/>
            <w:shd w:val="clear" w:color="auto" w:fill="D9D9D9"/>
          </w:tcPr>
          <w:p w14:paraId="1EE50D5B" w14:textId="77777777" w:rsidR="00E932A8" w:rsidRDefault="00000000">
            <w:pPr>
              <w:tabs>
                <w:tab w:val="left" w:pos="284"/>
              </w:tabs>
              <w:spacing w:line="276" w:lineRule="auto"/>
              <w:jc w:val="right"/>
            </w:pPr>
            <w:r>
              <w:rPr>
                <w:b w:val="0"/>
              </w:rPr>
              <w:t>Nazwa</w:t>
            </w:r>
          </w:p>
        </w:tc>
        <w:tc>
          <w:tcPr>
            <w:tcW w:w="6133" w:type="dxa"/>
            <w:shd w:val="clear" w:color="auto" w:fill="auto"/>
          </w:tcPr>
          <w:p w14:paraId="543E22B7" w14:textId="77777777" w:rsidR="00E932A8" w:rsidRDefault="00E932A8">
            <w:pPr>
              <w:tabs>
                <w:tab w:val="left" w:pos="284"/>
              </w:tabs>
              <w:spacing w:line="276" w:lineRule="auto"/>
              <w:cnfStyle w:val="000000100000" w:firstRow="0" w:lastRow="0" w:firstColumn="0" w:lastColumn="0" w:oddVBand="0" w:evenVBand="0" w:oddHBand="1" w:evenHBand="0" w:firstRowFirstColumn="0" w:firstRowLastColumn="0" w:lastRowFirstColumn="0" w:lastRowLastColumn="0"/>
              <w:rPr>
                <w:b/>
              </w:rPr>
            </w:pPr>
          </w:p>
          <w:p w14:paraId="6EC6AB55" w14:textId="77777777" w:rsidR="00E932A8" w:rsidRDefault="00E932A8">
            <w:pPr>
              <w:tabs>
                <w:tab w:val="left" w:pos="284"/>
              </w:tabs>
              <w:spacing w:line="276" w:lineRule="auto"/>
              <w:cnfStyle w:val="000000100000" w:firstRow="0" w:lastRow="0" w:firstColumn="0" w:lastColumn="0" w:oddVBand="0" w:evenVBand="0" w:oddHBand="1" w:evenHBand="0" w:firstRowFirstColumn="0" w:firstRowLastColumn="0" w:lastRowFirstColumn="0" w:lastRowLastColumn="0"/>
              <w:rPr>
                <w:b/>
              </w:rPr>
            </w:pPr>
          </w:p>
        </w:tc>
      </w:tr>
      <w:tr w:rsidR="00E932A8" w14:paraId="28BB545F" w14:textId="77777777" w:rsidTr="00E932A8">
        <w:trPr>
          <w:trHeight w:val="48"/>
        </w:trPr>
        <w:tc>
          <w:tcPr>
            <w:cnfStyle w:val="001000000000" w:firstRow="0" w:lastRow="0" w:firstColumn="1" w:lastColumn="0" w:oddVBand="0" w:evenVBand="0" w:oddHBand="0" w:evenHBand="0" w:firstRowFirstColumn="0" w:firstRowLastColumn="0" w:lastRowFirstColumn="0" w:lastRowLastColumn="0"/>
            <w:tcW w:w="3202" w:type="dxa"/>
            <w:shd w:val="clear" w:color="auto" w:fill="D9D9D9"/>
          </w:tcPr>
          <w:p w14:paraId="7DC1C541" w14:textId="77777777" w:rsidR="00E932A8" w:rsidRDefault="00000000">
            <w:pPr>
              <w:tabs>
                <w:tab w:val="left" w:pos="284"/>
              </w:tabs>
              <w:spacing w:line="276" w:lineRule="auto"/>
              <w:jc w:val="right"/>
            </w:pPr>
            <w:r>
              <w:rPr>
                <w:b w:val="0"/>
              </w:rPr>
              <w:t>Adres</w:t>
            </w:r>
          </w:p>
        </w:tc>
        <w:tc>
          <w:tcPr>
            <w:tcW w:w="6133" w:type="dxa"/>
            <w:shd w:val="clear" w:color="auto" w:fill="F2F2F2"/>
          </w:tcPr>
          <w:p w14:paraId="0DB95AE2" w14:textId="77777777" w:rsidR="00E932A8" w:rsidRDefault="00E932A8">
            <w:pPr>
              <w:tabs>
                <w:tab w:val="left" w:pos="284"/>
              </w:tabs>
              <w:spacing w:line="276" w:lineRule="auto"/>
              <w:cnfStyle w:val="000000000000" w:firstRow="0" w:lastRow="0" w:firstColumn="0" w:lastColumn="0" w:oddVBand="0" w:evenVBand="0" w:oddHBand="0" w:evenHBand="0" w:firstRowFirstColumn="0" w:firstRowLastColumn="0" w:lastRowFirstColumn="0" w:lastRowLastColumn="0"/>
              <w:rPr>
                <w:b/>
              </w:rPr>
            </w:pPr>
          </w:p>
          <w:p w14:paraId="1AE044C7" w14:textId="77777777" w:rsidR="00E932A8" w:rsidRDefault="00E932A8">
            <w:pPr>
              <w:tabs>
                <w:tab w:val="left" w:pos="284"/>
              </w:tabs>
              <w:spacing w:line="276" w:lineRule="auto"/>
              <w:cnfStyle w:val="000000000000" w:firstRow="0" w:lastRow="0" w:firstColumn="0" w:lastColumn="0" w:oddVBand="0" w:evenVBand="0" w:oddHBand="0" w:evenHBand="0" w:firstRowFirstColumn="0" w:firstRowLastColumn="0" w:lastRowFirstColumn="0" w:lastRowLastColumn="0"/>
              <w:rPr>
                <w:b/>
              </w:rPr>
            </w:pPr>
          </w:p>
        </w:tc>
      </w:tr>
      <w:tr w:rsidR="00E932A8" w14:paraId="53297C6E" w14:textId="77777777" w:rsidTr="00E932A8">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3202" w:type="dxa"/>
            <w:shd w:val="clear" w:color="auto" w:fill="D9D9D9"/>
          </w:tcPr>
          <w:p w14:paraId="35A07E54" w14:textId="77777777" w:rsidR="00E932A8" w:rsidRDefault="00000000">
            <w:pPr>
              <w:tabs>
                <w:tab w:val="left" w:pos="284"/>
              </w:tabs>
              <w:spacing w:line="276" w:lineRule="auto"/>
              <w:jc w:val="right"/>
            </w:pPr>
            <w:r>
              <w:rPr>
                <w:b w:val="0"/>
              </w:rPr>
              <w:t>NIP</w:t>
            </w:r>
          </w:p>
        </w:tc>
        <w:tc>
          <w:tcPr>
            <w:tcW w:w="6133" w:type="dxa"/>
            <w:shd w:val="clear" w:color="auto" w:fill="auto"/>
          </w:tcPr>
          <w:p w14:paraId="691B30BC" w14:textId="77777777" w:rsidR="00E932A8" w:rsidRDefault="00E932A8">
            <w:pPr>
              <w:tabs>
                <w:tab w:val="left" w:pos="284"/>
              </w:tabs>
              <w:cnfStyle w:val="000000100000" w:firstRow="0" w:lastRow="0" w:firstColumn="0" w:lastColumn="0" w:oddVBand="0" w:evenVBand="0" w:oddHBand="1" w:evenHBand="0" w:firstRowFirstColumn="0" w:firstRowLastColumn="0" w:lastRowFirstColumn="0" w:lastRowLastColumn="0"/>
              <w:rPr>
                <w:b/>
              </w:rPr>
            </w:pPr>
          </w:p>
        </w:tc>
      </w:tr>
      <w:tr w:rsidR="00E932A8" w14:paraId="722B3363" w14:textId="77777777" w:rsidTr="00E932A8">
        <w:trPr>
          <w:trHeight w:val="484"/>
        </w:trPr>
        <w:tc>
          <w:tcPr>
            <w:cnfStyle w:val="001000000000" w:firstRow="0" w:lastRow="0" w:firstColumn="1" w:lastColumn="0" w:oddVBand="0" w:evenVBand="0" w:oddHBand="0" w:evenHBand="0" w:firstRowFirstColumn="0" w:firstRowLastColumn="0" w:lastRowFirstColumn="0" w:lastRowLastColumn="0"/>
            <w:tcW w:w="3202" w:type="dxa"/>
            <w:shd w:val="clear" w:color="auto" w:fill="D9D9D9"/>
          </w:tcPr>
          <w:p w14:paraId="79976385" w14:textId="77777777" w:rsidR="00E932A8" w:rsidRDefault="00000000">
            <w:pPr>
              <w:tabs>
                <w:tab w:val="left" w:pos="284"/>
              </w:tabs>
              <w:spacing w:line="276" w:lineRule="auto"/>
              <w:jc w:val="right"/>
            </w:pPr>
            <w:r>
              <w:rPr>
                <w:b w:val="0"/>
              </w:rPr>
              <w:t>REGON</w:t>
            </w:r>
          </w:p>
        </w:tc>
        <w:tc>
          <w:tcPr>
            <w:tcW w:w="6133" w:type="dxa"/>
            <w:shd w:val="clear" w:color="auto" w:fill="F2F2F2"/>
          </w:tcPr>
          <w:p w14:paraId="3FD1E42C" w14:textId="77777777" w:rsidR="00E932A8" w:rsidRDefault="00E932A8">
            <w:pPr>
              <w:tabs>
                <w:tab w:val="left" w:pos="284"/>
              </w:tabs>
              <w:spacing w:line="276" w:lineRule="auto"/>
              <w:cnfStyle w:val="000000000000" w:firstRow="0" w:lastRow="0" w:firstColumn="0" w:lastColumn="0" w:oddVBand="0" w:evenVBand="0" w:oddHBand="0" w:evenHBand="0" w:firstRowFirstColumn="0" w:firstRowLastColumn="0" w:lastRowFirstColumn="0" w:lastRowLastColumn="0"/>
            </w:pPr>
          </w:p>
        </w:tc>
      </w:tr>
      <w:tr w:rsidR="00E932A8" w14:paraId="2C1E6571" w14:textId="77777777" w:rsidTr="00E932A8">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9335" w:type="dxa"/>
            <w:gridSpan w:val="2"/>
            <w:shd w:val="clear" w:color="auto" w:fill="A6A6A6"/>
            <w:vAlign w:val="center"/>
          </w:tcPr>
          <w:p w14:paraId="7E5F6123" w14:textId="77777777" w:rsidR="00E932A8" w:rsidRDefault="00000000">
            <w:pPr>
              <w:tabs>
                <w:tab w:val="left" w:pos="284"/>
              </w:tabs>
              <w:spacing w:line="276" w:lineRule="auto"/>
              <w:jc w:val="center"/>
            </w:pPr>
            <w:r>
              <w:t>Dane kontaktowe</w:t>
            </w:r>
          </w:p>
        </w:tc>
      </w:tr>
      <w:tr w:rsidR="00E932A8" w14:paraId="3B1EAC40" w14:textId="77777777" w:rsidTr="00E932A8">
        <w:trPr>
          <w:trHeight w:val="48"/>
        </w:trPr>
        <w:tc>
          <w:tcPr>
            <w:cnfStyle w:val="001000000000" w:firstRow="0" w:lastRow="0" w:firstColumn="1" w:lastColumn="0" w:oddVBand="0" w:evenVBand="0" w:oddHBand="0" w:evenHBand="0" w:firstRowFirstColumn="0" w:firstRowLastColumn="0" w:lastRowFirstColumn="0" w:lastRowLastColumn="0"/>
            <w:tcW w:w="3202" w:type="dxa"/>
            <w:shd w:val="clear" w:color="auto" w:fill="D9D9D9"/>
          </w:tcPr>
          <w:p w14:paraId="25265EEB" w14:textId="77777777" w:rsidR="00E932A8" w:rsidRDefault="00000000">
            <w:pPr>
              <w:tabs>
                <w:tab w:val="left" w:pos="284"/>
              </w:tabs>
              <w:spacing w:line="276" w:lineRule="auto"/>
              <w:jc w:val="right"/>
            </w:pPr>
            <w:r>
              <w:rPr>
                <w:b w:val="0"/>
              </w:rPr>
              <w:t>Imię i nazwisko</w:t>
            </w:r>
          </w:p>
        </w:tc>
        <w:tc>
          <w:tcPr>
            <w:tcW w:w="6133" w:type="dxa"/>
          </w:tcPr>
          <w:p w14:paraId="4C14200F" w14:textId="77777777" w:rsidR="00E932A8" w:rsidRDefault="00E932A8">
            <w:pPr>
              <w:tabs>
                <w:tab w:val="left" w:pos="284"/>
              </w:tabs>
              <w:spacing w:line="276" w:lineRule="auto"/>
              <w:cnfStyle w:val="000000000000" w:firstRow="0" w:lastRow="0" w:firstColumn="0" w:lastColumn="0" w:oddVBand="0" w:evenVBand="0" w:oddHBand="0" w:evenHBand="0" w:firstRowFirstColumn="0" w:firstRowLastColumn="0" w:lastRowFirstColumn="0" w:lastRowLastColumn="0"/>
            </w:pPr>
          </w:p>
        </w:tc>
      </w:tr>
      <w:tr w:rsidR="00E932A8" w14:paraId="70A826C3" w14:textId="77777777" w:rsidTr="00E932A8">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3202" w:type="dxa"/>
            <w:shd w:val="clear" w:color="auto" w:fill="D9D9D9"/>
          </w:tcPr>
          <w:p w14:paraId="22C2F40F" w14:textId="77777777" w:rsidR="00E932A8" w:rsidRDefault="00000000">
            <w:pPr>
              <w:tabs>
                <w:tab w:val="left" w:pos="284"/>
              </w:tabs>
              <w:spacing w:line="276" w:lineRule="auto"/>
              <w:jc w:val="right"/>
            </w:pPr>
            <w:r>
              <w:rPr>
                <w:b w:val="0"/>
              </w:rPr>
              <w:t>Telefon</w:t>
            </w:r>
          </w:p>
        </w:tc>
        <w:tc>
          <w:tcPr>
            <w:tcW w:w="6133" w:type="dxa"/>
            <w:shd w:val="clear" w:color="auto" w:fill="F2F2F2"/>
          </w:tcPr>
          <w:p w14:paraId="2C19B100" w14:textId="77777777" w:rsidR="00E932A8" w:rsidRDefault="00E932A8">
            <w:pPr>
              <w:tabs>
                <w:tab w:val="left" w:pos="284"/>
              </w:tabs>
              <w:spacing w:line="276" w:lineRule="auto"/>
              <w:cnfStyle w:val="000000100000" w:firstRow="0" w:lastRow="0" w:firstColumn="0" w:lastColumn="0" w:oddVBand="0" w:evenVBand="0" w:oddHBand="1" w:evenHBand="0" w:firstRowFirstColumn="0" w:firstRowLastColumn="0" w:lastRowFirstColumn="0" w:lastRowLastColumn="0"/>
            </w:pPr>
          </w:p>
        </w:tc>
      </w:tr>
      <w:tr w:rsidR="00E932A8" w14:paraId="7BB9858A" w14:textId="77777777" w:rsidTr="00E932A8">
        <w:trPr>
          <w:trHeight w:val="48"/>
        </w:trPr>
        <w:tc>
          <w:tcPr>
            <w:cnfStyle w:val="001000000000" w:firstRow="0" w:lastRow="0" w:firstColumn="1" w:lastColumn="0" w:oddVBand="0" w:evenVBand="0" w:oddHBand="0" w:evenHBand="0" w:firstRowFirstColumn="0" w:firstRowLastColumn="0" w:lastRowFirstColumn="0" w:lastRowLastColumn="0"/>
            <w:tcW w:w="3202" w:type="dxa"/>
            <w:shd w:val="clear" w:color="auto" w:fill="D9D9D9"/>
          </w:tcPr>
          <w:p w14:paraId="7DE3F7E7" w14:textId="77777777" w:rsidR="00E932A8" w:rsidRDefault="00000000">
            <w:pPr>
              <w:tabs>
                <w:tab w:val="left" w:pos="284"/>
              </w:tabs>
              <w:spacing w:line="276" w:lineRule="auto"/>
              <w:jc w:val="right"/>
            </w:pPr>
            <w:r>
              <w:rPr>
                <w:b w:val="0"/>
              </w:rPr>
              <w:t>Adres e-mail</w:t>
            </w:r>
          </w:p>
        </w:tc>
        <w:tc>
          <w:tcPr>
            <w:tcW w:w="6133" w:type="dxa"/>
          </w:tcPr>
          <w:p w14:paraId="2DAA5CDE" w14:textId="77777777" w:rsidR="00E932A8" w:rsidRDefault="00E932A8">
            <w:pPr>
              <w:tabs>
                <w:tab w:val="left" w:pos="284"/>
              </w:tabs>
              <w:spacing w:line="276" w:lineRule="auto"/>
              <w:cnfStyle w:val="000000000000" w:firstRow="0" w:lastRow="0" w:firstColumn="0" w:lastColumn="0" w:oddVBand="0" w:evenVBand="0" w:oddHBand="0" w:evenHBand="0" w:firstRowFirstColumn="0" w:firstRowLastColumn="0" w:lastRowFirstColumn="0" w:lastRowLastColumn="0"/>
            </w:pPr>
          </w:p>
        </w:tc>
      </w:tr>
    </w:tbl>
    <w:p w14:paraId="1744F79F" w14:textId="77777777" w:rsidR="00E932A8" w:rsidRDefault="00E932A8">
      <w:pPr>
        <w:jc w:val="both"/>
        <w:rPr>
          <w:rFonts w:ascii="Calibri" w:eastAsia="Calibri" w:hAnsi="Calibri" w:cs="Calibri"/>
          <w:b/>
          <w:sz w:val="22"/>
          <w:szCs w:val="22"/>
        </w:rPr>
      </w:pPr>
    </w:p>
    <w:p w14:paraId="4BDC453C" w14:textId="77777777" w:rsidR="00E932A8" w:rsidRDefault="00E932A8">
      <w:pPr>
        <w:jc w:val="both"/>
        <w:rPr>
          <w:rFonts w:ascii="Calibri" w:eastAsia="Calibri" w:hAnsi="Calibri" w:cs="Calibri"/>
          <w:b/>
          <w:sz w:val="22"/>
          <w:szCs w:val="22"/>
        </w:rPr>
      </w:pPr>
    </w:p>
    <w:p w14:paraId="5C58EAA8" w14:textId="77777777" w:rsidR="00E932A8" w:rsidRDefault="00E932A8">
      <w:pPr>
        <w:jc w:val="both"/>
        <w:rPr>
          <w:rFonts w:ascii="Calibri" w:eastAsia="Calibri" w:hAnsi="Calibri" w:cs="Calibri"/>
          <w:b/>
          <w:sz w:val="22"/>
          <w:szCs w:val="22"/>
        </w:rPr>
      </w:pPr>
    </w:p>
    <w:p w14:paraId="5A2F2365" w14:textId="77777777" w:rsidR="00E932A8" w:rsidRDefault="00E932A8">
      <w:pPr>
        <w:jc w:val="both"/>
        <w:rPr>
          <w:rFonts w:ascii="Calibri" w:eastAsia="Calibri" w:hAnsi="Calibri" w:cs="Calibri"/>
          <w:b/>
          <w:sz w:val="22"/>
          <w:szCs w:val="22"/>
        </w:rPr>
      </w:pPr>
    </w:p>
    <w:p w14:paraId="5D6DB6E7" w14:textId="77777777" w:rsidR="00E932A8" w:rsidRDefault="00E932A8">
      <w:pPr>
        <w:jc w:val="both"/>
        <w:rPr>
          <w:rFonts w:ascii="Calibri" w:eastAsia="Calibri" w:hAnsi="Calibri" w:cs="Calibri"/>
          <w:b/>
          <w:sz w:val="22"/>
          <w:szCs w:val="22"/>
        </w:rPr>
      </w:pPr>
    </w:p>
    <w:p w14:paraId="550E9442" w14:textId="77777777" w:rsidR="00E932A8" w:rsidRDefault="00E932A8">
      <w:pPr>
        <w:jc w:val="both"/>
        <w:rPr>
          <w:rFonts w:ascii="Calibri" w:eastAsia="Calibri" w:hAnsi="Calibri" w:cs="Calibri"/>
          <w:b/>
          <w:sz w:val="22"/>
          <w:szCs w:val="22"/>
        </w:rPr>
      </w:pPr>
    </w:p>
    <w:p w14:paraId="2B5A87BD" w14:textId="77777777" w:rsidR="00E932A8" w:rsidRDefault="00E932A8">
      <w:pPr>
        <w:jc w:val="both"/>
        <w:rPr>
          <w:rFonts w:ascii="Calibri" w:eastAsia="Calibri" w:hAnsi="Calibri" w:cs="Calibri"/>
          <w:b/>
          <w:sz w:val="22"/>
          <w:szCs w:val="22"/>
        </w:rPr>
      </w:pPr>
    </w:p>
    <w:p w14:paraId="4B161661" w14:textId="77777777" w:rsidR="00E932A8" w:rsidRDefault="00E932A8">
      <w:pPr>
        <w:jc w:val="both"/>
        <w:rPr>
          <w:rFonts w:ascii="Calibri" w:eastAsia="Calibri" w:hAnsi="Calibri" w:cs="Calibri"/>
          <w:b/>
          <w:sz w:val="22"/>
          <w:szCs w:val="22"/>
        </w:rPr>
      </w:pPr>
    </w:p>
    <w:p w14:paraId="29657456" w14:textId="77777777" w:rsidR="00E932A8" w:rsidRDefault="00E932A8">
      <w:pPr>
        <w:jc w:val="both"/>
        <w:rPr>
          <w:rFonts w:ascii="Calibri" w:eastAsia="Calibri" w:hAnsi="Calibri" w:cs="Calibri"/>
          <w:b/>
          <w:sz w:val="22"/>
          <w:szCs w:val="22"/>
        </w:rPr>
      </w:pPr>
    </w:p>
    <w:p w14:paraId="342CCCB4" w14:textId="77777777" w:rsidR="00E932A8" w:rsidRDefault="00E932A8">
      <w:pPr>
        <w:jc w:val="both"/>
        <w:rPr>
          <w:rFonts w:ascii="Calibri" w:eastAsia="Calibri" w:hAnsi="Calibri" w:cs="Calibri"/>
          <w:b/>
          <w:sz w:val="22"/>
          <w:szCs w:val="22"/>
        </w:rPr>
      </w:pPr>
    </w:p>
    <w:p w14:paraId="35B5D77A" w14:textId="77777777" w:rsidR="00E932A8" w:rsidRDefault="00E932A8">
      <w:pPr>
        <w:jc w:val="both"/>
        <w:rPr>
          <w:rFonts w:ascii="Calibri" w:eastAsia="Calibri" w:hAnsi="Calibri" w:cs="Calibri"/>
          <w:b/>
          <w:sz w:val="22"/>
          <w:szCs w:val="22"/>
        </w:rPr>
      </w:pPr>
    </w:p>
    <w:p w14:paraId="1C18451B" w14:textId="77777777" w:rsidR="00E932A8" w:rsidRDefault="00E932A8">
      <w:pPr>
        <w:jc w:val="both"/>
        <w:rPr>
          <w:rFonts w:ascii="Calibri" w:eastAsia="Calibri" w:hAnsi="Calibri" w:cs="Calibri"/>
          <w:b/>
          <w:sz w:val="22"/>
          <w:szCs w:val="22"/>
        </w:rPr>
      </w:pPr>
    </w:p>
    <w:p w14:paraId="6A1FD1DB" w14:textId="77777777" w:rsidR="00E932A8" w:rsidRDefault="00E932A8">
      <w:pPr>
        <w:jc w:val="both"/>
        <w:rPr>
          <w:rFonts w:ascii="Calibri" w:eastAsia="Calibri" w:hAnsi="Calibri" w:cs="Calibri"/>
          <w:b/>
          <w:sz w:val="22"/>
          <w:szCs w:val="22"/>
        </w:rPr>
      </w:pPr>
    </w:p>
    <w:p w14:paraId="61C2AF79" w14:textId="77777777" w:rsidR="00E932A8" w:rsidRDefault="00000000">
      <w:pPr>
        <w:jc w:val="both"/>
        <w:rPr>
          <w:rFonts w:ascii="Calibri" w:eastAsia="Calibri" w:hAnsi="Calibri" w:cs="Calibri"/>
          <w:sz w:val="22"/>
          <w:szCs w:val="22"/>
        </w:rPr>
      </w:pPr>
      <w:r>
        <w:rPr>
          <w:rFonts w:ascii="Calibri" w:eastAsia="Calibri" w:hAnsi="Calibri" w:cs="Calibri"/>
          <w:b/>
          <w:sz w:val="22"/>
          <w:szCs w:val="22"/>
        </w:rPr>
        <w:t>Składamy</w:t>
      </w:r>
      <w:r>
        <w:rPr>
          <w:rFonts w:ascii="Calibri" w:eastAsia="Calibri" w:hAnsi="Calibri" w:cs="Calibri"/>
          <w:sz w:val="22"/>
          <w:szCs w:val="22"/>
        </w:rPr>
        <w:t xml:space="preserve"> poniższą </w:t>
      </w:r>
      <w:r>
        <w:rPr>
          <w:rFonts w:ascii="Calibri" w:eastAsia="Calibri" w:hAnsi="Calibri" w:cs="Calibri"/>
          <w:b/>
          <w:sz w:val="22"/>
          <w:szCs w:val="22"/>
        </w:rPr>
        <w:t>propozycję ofertową</w:t>
      </w:r>
      <w:r>
        <w:rPr>
          <w:rFonts w:ascii="Calibri" w:eastAsia="Calibri" w:hAnsi="Calibri" w:cs="Calibri"/>
          <w:sz w:val="22"/>
          <w:szCs w:val="22"/>
        </w:rPr>
        <w:t>:</w:t>
      </w:r>
    </w:p>
    <w:p w14:paraId="04D2AAE6" w14:textId="77777777" w:rsidR="00E932A8" w:rsidRDefault="00E932A8">
      <w:pPr>
        <w:jc w:val="both"/>
        <w:rPr>
          <w:rFonts w:ascii="Calibri" w:eastAsia="Calibri" w:hAnsi="Calibri" w:cs="Calibri"/>
          <w:sz w:val="22"/>
          <w:szCs w:val="22"/>
        </w:rPr>
      </w:pPr>
    </w:p>
    <w:tbl>
      <w:tblPr>
        <w:tblStyle w:val="a2"/>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1418"/>
        <w:gridCol w:w="1701"/>
        <w:gridCol w:w="1843"/>
      </w:tblGrid>
      <w:tr w:rsidR="00E932A8" w14:paraId="3F3D264E" w14:textId="77777777">
        <w:trPr>
          <w:trHeight w:val="737"/>
        </w:trPr>
        <w:tc>
          <w:tcPr>
            <w:tcW w:w="4962" w:type="dxa"/>
            <w:shd w:val="clear" w:color="auto" w:fill="D9D9D9"/>
            <w:vAlign w:val="center"/>
          </w:tcPr>
          <w:p w14:paraId="20F2E949" w14:textId="77777777" w:rsidR="00E932A8" w:rsidRDefault="00000000">
            <w:pPr>
              <w:jc w:val="center"/>
              <w:rPr>
                <w:rFonts w:ascii="Calibri" w:eastAsia="Calibri" w:hAnsi="Calibri" w:cs="Calibri"/>
                <w:b/>
                <w:sz w:val="22"/>
                <w:szCs w:val="22"/>
              </w:rPr>
            </w:pPr>
            <w:r>
              <w:rPr>
                <w:rFonts w:ascii="Calibri" w:eastAsia="Calibri" w:hAnsi="Calibri" w:cs="Calibri"/>
                <w:b/>
                <w:sz w:val="22"/>
                <w:szCs w:val="22"/>
              </w:rPr>
              <w:t>Przedmiot wyceny</w:t>
            </w:r>
          </w:p>
          <w:p w14:paraId="21EC640C" w14:textId="77777777" w:rsidR="00E932A8" w:rsidRDefault="00E932A8">
            <w:pPr>
              <w:jc w:val="center"/>
              <w:rPr>
                <w:rFonts w:ascii="Calibri" w:eastAsia="Calibri" w:hAnsi="Calibri" w:cs="Calibri"/>
                <w:b/>
                <w:sz w:val="22"/>
                <w:szCs w:val="22"/>
              </w:rPr>
            </w:pPr>
          </w:p>
        </w:tc>
        <w:tc>
          <w:tcPr>
            <w:tcW w:w="1418" w:type="dxa"/>
            <w:shd w:val="clear" w:color="auto" w:fill="D9D9D9"/>
            <w:vAlign w:val="center"/>
          </w:tcPr>
          <w:p w14:paraId="04C6E1A0" w14:textId="77777777" w:rsidR="00E932A8" w:rsidRDefault="00000000">
            <w:pPr>
              <w:jc w:val="center"/>
              <w:rPr>
                <w:rFonts w:ascii="Calibri" w:eastAsia="Calibri" w:hAnsi="Calibri" w:cs="Calibri"/>
                <w:b/>
                <w:sz w:val="22"/>
                <w:szCs w:val="22"/>
              </w:rPr>
            </w:pPr>
            <w:r>
              <w:rPr>
                <w:rFonts w:ascii="Calibri" w:eastAsia="Calibri" w:hAnsi="Calibri" w:cs="Calibri"/>
                <w:b/>
                <w:sz w:val="22"/>
                <w:szCs w:val="22"/>
              </w:rPr>
              <w:t>Ilość</w:t>
            </w:r>
          </w:p>
          <w:p w14:paraId="5CCA729E" w14:textId="77777777" w:rsidR="00E932A8" w:rsidRDefault="00000000">
            <w:pPr>
              <w:jc w:val="center"/>
              <w:rPr>
                <w:rFonts w:ascii="Calibri" w:eastAsia="Calibri" w:hAnsi="Calibri" w:cs="Calibri"/>
                <w:b/>
                <w:sz w:val="22"/>
                <w:szCs w:val="22"/>
              </w:rPr>
            </w:pPr>
            <w:r>
              <w:rPr>
                <w:rFonts w:ascii="Calibri" w:eastAsia="Calibri" w:hAnsi="Calibri" w:cs="Calibri"/>
                <w:b/>
                <w:sz w:val="22"/>
                <w:szCs w:val="22"/>
              </w:rPr>
              <w:t>(w kompletach.)</w:t>
            </w:r>
          </w:p>
        </w:tc>
        <w:tc>
          <w:tcPr>
            <w:tcW w:w="1701" w:type="dxa"/>
            <w:shd w:val="clear" w:color="auto" w:fill="D9D9D9"/>
            <w:vAlign w:val="center"/>
          </w:tcPr>
          <w:p w14:paraId="5D9BF9C7" w14:textId="77777777" w:rsidR="00E932A8" w:rsidRDefault="00000000">
            <w:pPr>
              <w:jc w:val="center"/>
              <w:rPr>
                <w:rFonts w:ascii="Calibri" w:eastAsia="Calibri" w:hAnsi="Calibri" w:cs="Calibri"/>
                <w:b/>
                <w:sz w:val="22"/>
                <w:szCs w:val="22"/>
              </w:rPr>
            </w:pPr>
            <w:r>
              <w:rPr>
                <w:rFonts w:ascii="Calibri" w:eastAsia="Calibri" w:hAnsi="Calibri" w:cs="Calibri"/>
                <w:b/>
                <w:sz w:val="22"/>
                <w:szCs w:val="22"/>
              </w:rPr>
              <w:t>Cena netto [*]</w:t>
            </w:r>
            <w:r>
              <w:rPr>
                <w:rFonts w:ascii="Calibri" w:eastAsia="Calibri" w:hAnsi="Calibri" w:cs="Calibri"/>
                <w:b/>
                <w:sz w:val="22"/>
                <w:szCs w:val="22"/>
                <w:vertAlign w:val="superscript"/>
              </w:rPr>
              <w:footnoteReference w:id="1"/>
            </w:r>
          </w:p>
        </w:tc>
        <w:tc>
          <w:tcPr>
            <w:tcW w:w="1843" w:type="dxa"/>
            <w:shd w:val="clear" w:color="auto" w:fill="D9D9D9"/>
            <w:vAlign w:val="center"/>
          </w:tcPr>
          <w:p w14:paraId="43CA3417" w14:textId="77777777" w:rsidR="00E932A8" w:rsidRDefault="00000000">
            <w:pPr>
              <w:jc w:val="center"/>
              <w:rPr>
                <w:rFonts w:ascii="Calibri" w:eastAsia="Calibri" w:hAnsi="Calibri" w:cs="Calibri"/>
                <w:b/>
                <w:sz w:val="22"/>
                <w:szCs w:val="22"/>
              </w:rPr>
            </w:pPr>
            <w:r>
              <w:rPr>
                <w:rFonts w:ascii="Calibri" w:eastAsia="Calibri" w:hAnsi="Calibri" w:cs="Calibri"/>
                <w:b/>
                <w:sz w:val="22"/>
                <w:szCs w:val="22"/>
              </w:rPr>
              <w:t>Cena brutto</w:t>
            </w:r>
          </w:p>
        </w:tc>
      </w:tr>
      <w:tr w:rsidR="00E932A8" w14:paraId="77A7CBA4" w14:textId="77777777">
        <w:trPr>
          <w:trHeight w:val="57"/>
        </w:trPr>
        <w:tc>
          <w:tcPr>
            <w:tcW w:w="4962" w:type="dxa"/>
            <w:shd w:val="clear" w:color="auto" w:fill="D9D9D9"/>
            <w:vAlign w:val="center"/>
          </w:tcPr>
          <w:p w14:paraId="27F350E9" w14:textId="77777777" w:rsidR="00E932A8" w:rsidRDefault="00000000">
            <w:pPr>
              <w:jc w:val="center"/>
              <w:rPr>
                <w:rFonts w:ascii="Calibri" w:eastAsia="Calibri" w:hAnsi="Calibri" w:cs="Calibri"/>
                <w:b/>
                <w:sz w:val="22"/>
                <w:szCs w:val="22"/>
              </w:rPr>
            </w:pPr>
            <w:r>
              <w:rPr>
                <w:rFonts w:ascii="Calibri" w:eastAsia="Calibri" w:hAnsi="Calibri" w:cs="Calibri"/>
                <w:b/>
                <w:sz w:val="22"/>
                <w:szCs w:val="22"/>
              </w:rPr>
              <w:t>1</w:t>
            </w:r>
          </w:p>
        </w:tc>
        <w:tc>
          <w:tcPr>
            <w:tcW w:w="1418" w:type="dxa"/>
            <w:tcBorders>
              <w:bottom w:val="single" w:sz="4" w:space="0" w:color="000000"/>
            </w:tcBorders>
            <w:shd w:val="clear" w:color="auto" w:fill="D9D9D9"/>
            <w:vAlign w:val="center"/>
          </w:tcPr>
          <w:p w14:paraId="3C73B491" w14:textId="77777777" w:rsidR="00E932A8" w:rsidRDefault="00000000">
            <w:pPr>
              <w:jc w:val="center"/>
              <w:rPr>
                <w:rFonts w:ascii="Calibri" w:eastAsia="Calibri" w:hAnsi="Calibri" w:cs="Calibri"/>
                <w:b/>
                <w:sz w:val="22"/>
                <w:szCs w:val="22"/>
              </w:rPr>
            </w:pPr>
            <w:r>
              <w:rPr>
                <w:rFonts w:ascii="Calibri" w:eastAsia="Calibri" w:hAnsi="Calibri" w:cs="Calibri"/>
                <w:b/>
                <w:sz w:val="22"/>
                <w:szCs w:val="22"/>
              </w:rPr>
              <w:t>2</w:t>
            </w:r>
          </w:p>
        </w:tc>
        <w:tc>
          <w:tcPr>
            <w:tcW w:w="1701" w:type="dxa"/>
            <w:shd w:val="clear" w:color="auto" w:fill="D9D9D9"/>
            <w:vAlign w:val="center"/>
          </w:tcPr>
          <w:p w14:paraId="3DE2E1D0" w14:textId="77777777" w:rsidR="00E932A8" w:rsidRDefault="00000000">
            <w:pPr>
              <w:jc w:val="center"/>
              <w:rPr>
                <w:rFonts w:ascii="Calibri" w:eastAsia="Calibri" w:hAnsi="Calibri" w:cs="Calibri"/>
                <w:b/>
                <w:sz w:val="22"/>
                <w:szCs w:val="22"/>
              </w:rPr>
            </w:pPr>
            <w:r>
              <w:rPr>
                <w:rFonts w:ascii="Calibri" w:eastAsia="Calibri" w:hAnsi="Calibri" w:cs="Calibri"/>
                <w:b/>
                <w:sz w:val="22"/>
                <w:szCs w:val="22"/>
              </w:rPr>
              <w:t>3</w:t>
            </w:r>
          </w:p>
        </w:tc>
        <w:tc>
          <w:tcPr>
            <w:tcW w:w="1843" w:type="dxa"/>
            <w:shd w:val="clear" w:color="auto" w:fill="D9D9D9"/>
            <w:vAlign w:val="center"/>
          </w:tcPr>
          <w:p w14:paraId="43FDB8D0" w14:textId="77777777" w:rsidR="00E932A8" w:rsidRDefault="00000000">
            <w:pPr>
              <w:jc w:val="center"/>
              <w:rPr>
                <w:rFonts w:ascii="Calibri" w:eastAsia="Calibri" w:hAnsi="Calibri" w:cs="Calibri"/>
                <w:b/>
                <w:sz w:val="22"/>
                <w:szCs w:val="22"/>
              </w:rPr>
            </w:pPr>
            <w:r>
              <w:rPr>
                <w:rFonts w:ascii="Calibri" w:eastAsia="Calibri" w:hAnsi="Calibri" w:cs="Calibri"/>
                <w:b/>
                <w:sz w:val="22"/>
                <w:szCs w:val="22"/>
              </w:rPr>
              <w:t>4</w:t>
            </w:r>
          </w:p>
        </w:tc>
      </w:tr>
      <w:tr w:rsidR="00BD1529" w14:paraId="259D490C" w14:textId="77777777">
        <w:trPr>
          <w:trHeight w:val="500"/>
        </w:trPr>
        <w:tc>
          <w:tcPr>
            <w:tcW w:w="9924" w:type="dxa"/>
            <w:gridSpan w:val="4"/>
            <w:shd w:val="clear" w:color="auto" w:fill="8EAADB"/>
            <w:vAlign w:val="center"/>
          </w:tcPr>
          <w:p w14:paraId="0BFA8A6E" w14:textId="67CC3C13" w:rsidR="00BD1529" w:rsidRDefault="00BD1529">
            <w:pPr>
              <w:jc w:val="center"/>
              <w:rPr>
                <w:rFonts w:ascii="Calibri" w:eastAsia="Calibri" w:hAnsi="Calibri" w:cs="Calibri"/>
                <w:b/>
                <w:i/>
                <w:sz w:val="22"/>
                <w:szCs w:val="22"/>
              </w:rPr>
            </w:pPr>
            <w:r>
              <w:rPr>
                <w:rFonts w:ascii="Calibri" w:eastAsia="Calibri" w:hAnsi="Calibri" w:cs="Calibri"/>
                <w:b/>
                <w:i/>
                <w:sz w:val="22"/>
                <w:szCs w:val="22"/>
              </w:rPr>
              <w:t>KRYTERIUM OCENY OFERT</w:t>
            </w:r>
            <w:r>
              <w:rPr>
                <w:rFonts w:ascii="Calibri" w:eastAsia="Calibri" w:hAnsi="Calibri" w:cs="Calibri"/>
                <w:i/>
                <w:sz w:val="22"/>
                <w:szCs w:val="22"/>
              </w:rPr>
              <w:t xml:space="preserve"> –</w:t>
            </w:r>
            <w:r>
              <w:rPr>
                <w:rFonts w:ascii="Calibri" w:eastAsia="Calibri" w:hAnsi="Calibri" w:cs="Calibri"/>
                <w:b/>
                <w:i/>
                <w:sz w:val="22"/>
                <w:szCs w:val="22"/>
              </w:rPr>
              <w:t xml:space="preserve"> CENA </w:t>
            </w:r>
            <w:r>
              <w:rPr>
                <w:rFonts w:ascii="Calibri" w:eastAsia="Calibri" w:hAnsi="Calibri" w:cs="Calibri"/>
                <w:i/>
                <w:sz w:val="22"/>
                <w:szCs w:val="22"/>
              </w:rPr>
              <w:t>[C]</w:t>
            </w:r>
          </w:p>
        </w:tc>
      </w:tr>
      <w:tr w:rsidR="00E932A8" w14:paraId="52BF65BB" w14:textId="77777777" w:rsidTr="00BD1529">
        <w:trPr>
          <w:trHeight w:val="500"/>
        </w:trPr>
        <w:tc>
          <w:tcPr>
            <w:tcW w:w="9924" w:type="dxa"/>
            <w:gridSpan w:val="4"/>
            <w:shd w:val="clear" w:color="auto" w:fill="D9D9D9" w:themeFill="background1" w:themeFillShade="D9"/>
            <w:vAlign w:val="center"/>
          </w:tcPr>
          <w:p w14:paraId="7B3C48BD" w14:textId="62801116" w:rsidR="00E932A8" w:rsidRDefault="00BD1529">
            <w:pPr>
              <w:jc w:val="center"/>
              <w:rPr>
                <w:rFonts w:ascii="Calibri" w:eastAsia="Calibri" w:hAnsi="Calibri" w:cs="Calibri"/>
                <w:sz w:val="22"/>
                <w:szCs w:val="22"/>
              </w:rPr>
            </w:pPr>
            <w:r>
              <w:rPr>
                <w:rFonts w:ascii="Calibri" w:hAnsi="Calibri" w:cs="Calibri"/>
                <w:b/>
                <w:bCs/>
                <w:i/>
                <w:iCs/>
                <w:color w:val="000000"/>
                <w:sz w:val="22"/>
                <w:szCs w:val="22"/>
              </w:rPr>
              <w:t>CZĘŚĆ I</w:t>
            </w:r>
          </w:p>
        </w:tc>
      </w:tr>
      <w:tr w:rsidR="00E932A8" w14:paraId="7C0C2380" w14:textId="77777777">
        <w:trPr>
          <w:trHeight w:val="737"/>
        </w:trPr>
        <w:tc>
          <w:tcPr>
            <w:tcW w:w="4962" w:type="dxa"/>
            <w:shd w:val="clear" w:color="auto" w:fill="F2F2F2"/>
          </w:tcPr>
          <w:p w14:paraId="13AEA681" w14:textId="77777777" w:rsidR="00E932A8" w:rsidRDefault="00000000">
            <w:pPr>
              <w:rPr>
                <w:rFonts w:ascii="Calibri" w:eastAsia="Calibri" w:hAnsi="Calibri" w:cs="Calibri"/>
                <w:color w:val="000000"/>
              </w:rPr>
            </w:pPr>
            <w:r>
              <w:rPr>
                <w:rFonts w:ascii="Calibri" w:eastAsia="Calibri" w:hAnsi="Calibri" w:cs="Calibri"/>
                <w:color w:val="000000"/>
              </w:rPr>
              <w:t>Płyta wiórowa biała (na korpusy szafek) gr. 18 mm</w:t>
            </w:r>
          </w:p>
        </w:tc>
        <w:tc>
          <w:tcPr>
            <w:tcW w:w="1418" w:type="dxa"/>
            <w:tcBorders>
              <w:bottom w:val="single" w:sz="4" w:space="0" w:color="000000"/>
            </w:tcBorders>
            <w:shd w:val="clear" w:color="auto" w:fill="D9D9D9"/>
            <w:vAlign w:val="center"/>
          </w:tcPr>
          <w:p w14:paraId="2E366819" w14:textId="472628A3" w:rsidR="00E932A8" w:rsidRDefault="00EC79D5">
            <w:pPr>
              <w:jc w:val="center"/>
              <w:rPr>
                <w:rFonts w:ascii="Calibri" w:eastAsia="Calibri" w:hAnsi="Calibri" w:cs="Calibri"/>
                <w:sz w:val="22"/>
                <w:szCs w:val="22"/>
              </w:rPr>
            </w:pPr>
            <w:r>
              <w:rPr>
                <w:rFonts w:ascii="Calibri" w:eastAsia="Calibri" w:hAnsi="Calibri" w:cs="Calibri"/>
                <w:sz w:val="22"/>
                <w:szCs w:val="22"/>
              </w:rPr>
              <w:t>20</w:t>
            </w:r>
          </w:p>
        </w:tc>
        <w:tc>
          <w:tcPr>
            <w:tcW w:w="1701" w:type="dxa"/>
            <w:vAlign w:val="center"/>
          </w:tcPr>
          <w:p w14:paraId="78445AA0" w14:textId="77777777" w:rsidR="00E932A8" w:rsidRDefault="00E932A8">
            <w:pPr>
              <w:jc w:val="center"/>
              <w:rPr>
                <w:rFonts w:ascii="Calibri" w:eastAsia="Calibri" w:hAnsi="Calibri" w:cs="Calibri"/>
                <w:sz w:val="22"/>
                <w:szCs w:val="22"/>
              </w:rPr>
            </w:pPr>
          </w:p>
        </w:tc>
        <w:tc>
          <w:tcPr>
            <w:tcW w:w="1843" w:type="dxa"/>
            <w:vAlign w:val="center"/>
          </w:tcPr>
          <w:p w14:paraId="71559A44" w14:textId="77777777" w:rsidR="00E932A8" w:rsidRDefault="00E932A8">
            <w:pPr>
              <w:jc w:val="center"/>
              <w:rPr>
                <w:rFonts w:ascii="Calibri" w:eastAsia="Calibri" w:hAnsi="Calibri" w:cs="Calibri"/>
                <w:sz w:val="22"/>
                <w:szCs w:val="22"/>
              </w:rPr>
            </w:pPr>
          </w:p>
        </w:tc>
      </w:tr>
      <w:tr w:rsidR="00E932A8" w14:paraId="7B504EA5" w14:textId="77777777">
        <w:trPr>
          <w:trHeight w:val="737"/>
        </w:trPr>
        <w:tc>
          <w:tcPr>
            <w:tcW w:w="4962" w:type="dxa"/>
            <w:shd w:val="clear" w:color="auto" w:fill="F2F2F2"/>
          </w:tcPr>
          <w:p w14:paraId="78BAEEFE" w14:textId="77777777" w:rsidR="00E932A8" w:rsidRDefault="00000000">
            <w:pPr>
              <w:rPr>
                <w:rFonts w:ascii="Calibri" w:eastAsia="Calibri" w:hAnsi="Calibri" w:cs="Calibri"/>
                <w:color w:val="000000"/>
              </w:rPr>
            </w:pPr>
            <w:r>
              <w:rPr>
                <w:rFonts w:ascii="Calibri" w:eastAsia="Calibri" w:hAnsi="Calibri" w:cs="Calibri"/>
                <w:color w:val="000000"/>
              </w:rPr>
              <w:t>Obrzeże białe do oklejania wąskich krawędzi</w:t>
            </w:r>
          </w:p>
        </w:tc>
        <w:tc>
          <w:tcPr>
            <w:tcW w:w="1418" w:type="dxa"/>
            <w:tcBorders>
              <w:bottom w:val="single" w:sz="4" w:space="0" w:color="000000"/>
            </w:tcBorders>
            <w:shd w:val="clear" w:color="auto" w:fill="D9D9D9"/>
            <w:vAlign w:val="center"/>
          </w:tcPr>
          <w:p w14:paraId="366F6C1A" w14:textId="7E732CB5" w:rsidR="00E932A8" w:rsidRDefault="00EC79D5">
            <w:pPr>
              <w:jc w:val="center"/>
              <w:rPr>
                <w:rFonts w:ascii="Calibri" w:eastAsia="Calibri" w:hAnsi="Calibri" w:cs="Calibri"/>
                <w:sz w:val="22"/>
                <w:szCs w:val="22"/>
              </w:rPr>
            </w:pPr>
            <w:r>
              <w:rPr>
                <w:rFonts w:ascii="Calibri" w:eastAsia="Calibri" w:hAnsi="Calibri" w:cs="Calibri"/>
                <w:sz w:val="22"/>
                <w:szCs w:val="22"/>
              </w:rPr>
              <w:t>20</w:t>
            </w:r>
          </w:p>
        </w:tc>
        <w:tc>
          <w:tcPr>
            <w:tcW w:w="1701" w:type="dxa"/>
            <w:vAlign w:val="center"/>
          </w:tcPr>
          <w:p w14:paraId="6B92F596" w14:textId="77777777" w:rsidR="00E932A8" w:rsidRDefault="00E932A8">
            <w:pPr>
              <w:jc w:val="center"/>
              <w:rPr>
                <w:rFonts w:ascii="Calibri" w:eastAsia="Calibri" w:hAnsi="Calibri" w:cs="Calibri"/>
                <w:sz w:val="22"/>
                <w:szCs w:val="22"/>
              </w:rPr>
            </w:pPr>
          </w:p>
        </w:tc>
        <w:tc>
          <w:tcPr>
            <w:tcW w:w="1843" w:type="dxa"/>
            <w:vAlign w:val="center"/>
          </w:tcPr>
          <w:p w14:paraId="7FE47B04" w14:textId="77777777" w:rsidR="00E932A8" w:rsidRDefault="00E932A8">
            <w:pPr>
              <w:jc w:val="center"/>
              <w:rPr>
                <w:rFonts w:ascii="Calibri" w:eastAsia="Calibri" w:hAnsi="Calibri" w:cs="Calibri"/>
                <w:sz w:val="22"/>
                <w:szCs w:val="22"/>
              </w:rPr>
            </w:pPr>
          </w:p>
        </w:tc>
      </w:tr>
      <w:tr w:rsidR="00E932A8" w14:paraId="301CA8A0" w14:textId="77777777">
        <w:trPr>
          <w:trHeight w:val="737"/>
        </w:trPr>
        <w:tc>
          <w:tcPr>
            <w:tcW w:w="4962" w:type="dxa"/>
            <w:shd w:val="clear" w:color="auto" w:fill="F2F2F2"/>
          </w:tcPr>
          <w:p w14:paraId="52E61C6E" w14:textId="77777777" w:rsidR="00E932A8" w:rsidRDefault="00000000">
            <w:pPr>
              <w:rPr>
                <w:rFonts w:ascii="Calibri" w:eastAsia="Calibri" w:hAnsi="Calibri" w:cs="Calibri"/>
                <w:color w:val="000000"/>
              </w:rPr>
            </w:pPr>
            <w:r>
              <w:rPr>
                <w:rFonts w:ascii="Calibri" w:eastAsia="Calibri" w:hAnsi="Calibri" w:cs="Calibri"/>
                <w:color w:val="000000"/>
              </w:rPr>
              <w:t>Obrzeże białe akrylowe</w:t>
            </w:r>
          </w:p>
        </w:tc>
        <w:tc>
          <w:tcPr>
            <w:tcW w:w="1418" w:type="dxa"/>
            <w:tcBorders>
              <w:bottom w:val="single" w:sz="4" w:space="0" w:color="000000"/>
            </w:tcBorders>
            <w:shd w:val="clear" w:color="auto" w:fill="D9D9D9"/>
            <w:vAlign w:val="center"/>
          </w:tcPr>
          <w:p w14:paraId="60DD97FA" w14:textId="32FE9B27" w:rsidR="00E932A8" w:rsidRDefault="00EC79D5">
            <w:pPr>
              <w:jc w:val="center"/>
              <w:rPr>
                <w:rFonts w:ascii="Calibri" w:eastAsia="Calibri" w:hAnsi="Calibri" w:cs="Calibri"/>
                <w:sz w:val="22"/>
                <w:szCs w:val="22"/>
              </w:rPr>
            </w:pPr>
            <w:r>
              <w:rPr>
                <w:rFonts w:ascii="Calibri" w:eastAsia="Calibri" w:hAnsi="Calibri" w:cs="Calibri"/>
                <w:sz w:val="22"/>
                <w:szCs w:val="22"/>
              </w:rPr>
              <w:t>20</w:t>
            </w:r>
          </w:p>
        </w:tc>
        <w:tc>
          <w:tcPr>
            <w:tcW w:w="1701" w:type="dxa"/>
            <w:vAlign w:val="center"/>
          </w:tcPr>
          <w:p w14:paraId="301C40DE" w14:textId="77777777" w:rsidR="00E932A8" w:rsidRDefault="00E932A8">
            <w:pPr>
              <w:jc w:val="center"/>
              <w:rPr>
                <w:rFonts w:ascii="Calibri" w:eastAsia="Calibri" w:hAnsi="Calibri" w:cs="Calibri"/>
                <w:sz w:val="22"/>
                <w:szCs w:val="22"/>
              </w:rPr>
            </w:pPr>
          </w:p>
        </w:tc>
        <w:tc>
          <w:tcPr>
            <w:tcW w:w="1843" w:type="dxa"/>
            <w:vAlign w:val="center"/>
          </w:tcPr>
          <w:p w14:paraId="46F13F78" w14:textId="77777777" w:rsidR="00E932A8" w:rsidRDefault="00E932A8">
            <w:pPr>
              <w:jc w:val="center"/>
              <w:rPr>
                <w:rFonts w:ascii="Calibri" w:eastAsia="Calibri" w:hAnsi="Calibri" w:cs="Calibri"/>
                <w:sz w:val="22"/>
                <w:szCs w:val="22"/>
              </w:rPr>
            </w:pPr>
          </w:p>
        </w:tc>
      </w:tr>
      <w:tr w:rsidR="00E932A8" w14:paraId="5D8D1282" w14:textId="77777777">
        <w:trPr>
          <w:trHeight w:val="737"/>
        </w:trPr>
        <w:tc>
          <w:tcPr>
            <w:tcW w:w="4962" w:type="dxa"/>
            <w:shd w:val="clear" w:color="auto" w:fill="F2F2F2"/>
          </w:tcPr>
          <w:p w14:paraId="567DC748" w14:textId="77777777" w:rsidR="00E932A8" w:rsidRDefault="00000000">
            <w:pPr>
              <w:rPr>
                <w:rFonts w:ascii="Calibri" w:eastAsia="Calibri" w:hAnsi="Calibri" w:cs="Calibri"/>
                <w:color w:val="000000"/>
              </w:rPr>
            </w:pPr>
            <w:r>
              <w:rPr>
                <w:rFonts w:ascii="Calibri" w:eastAsia="Calibri" w:hAnsi="Calibri" w:cs="Calibri"/>
                <w:color w:val="000000"/>
              </w:rPr>
              <w:t>Okucia do szafek (zawiasy i inne)</w:t>
            </w:r>
          </w:p>
        </w:tc>
        <w:tc>
          <w:tcPr>
            <w:tcW w:w="1418" w:type="dxa"/>
            <w:tcBorders>
              <w:bottom w:val="single" w:sz="4" w:space="0" w:color="000000"/>
            </w:tcBorders>
            <w:shd w:val="clear" w:color="auto" w:fill="D9D9D9"/>
            <w:vAlign w:val="center"/>
          </w:tcPr>
          <w:p w14:paraId="32530819" w14:textId="22BB9749" w:rsidR="00E932A8" w:rsidRDefault="00EC79D5">
            <w:pPr>
              <w:jc w:val="center"/>
              <w:rPr>
                <w:rFonts w:ascii="Calibri" w:eastAsia="Calibri" w:hAnsi="Calibri" w:cs="Calibri"/>
                <w:sz w:val="22"/>
                <w:szCs w:val="22"/>
              </w:rPr>
            </w:pPr>
            <w:r>
              <w:rPr>
                <w:rFonts w:ascii="Calibri" w:eastAsia="Calibri" w:hAnsi="Calibri" w:cs="Calibri"/>
                <w:sz w:val="22"/>
                <w:szCs w:val="22"/>
              </w:rPr>
              <w:t>20</w:t>
            </w:r>
          </w:p>
        </w:tc>
        <w:tc>
          <w:tcPr>
            <w:tcW w:w="1701" w:type="dxa"/>
            <w:vAlign w:val="center"/>
          </w:tcPr>
          <w:p w14:paraId="366A72FC" w14:textId="77777777" w:rsidR="00E932A8" w:rsidRDefault="00E932A8">
            <w:pPr>
              <w:jc w:val="center"/>
              <w:rPr>
                <w:rFonts w:ascii="Calibri" w:eastAsia="Calibri" w:hAnsi="Calibri" w:cs="Calibri"/>
                <w:sz w:val="22"/>
                <w:szCs w:val="22"/>
              </w:rPr>
            </w:pPr>
          </w:p>
        </w:tc>
        <w:tc>
          <w:tcPr>
            <w:tcW w:w="1843" w:type="dxa"/>
            <w:vAlign w:val="center"/>
          </w:tcPr>
          <w:p w14:paraId="2CCA0776" w14:textId="77777777" w:rsidR="00E932A8" w:rsidRDefault="00E932A8">
            <w:pPr>
              <w:jc w:val="center"/>
              <w:rPr>
                <w:rFonts w:ascii="Calibri" w:eastAsia="Calibri" w:hAnsi="Calibri" w:cs="Calibri"/>
                <w:sz w:val="22"/>
                <w:szCs w:val="22"/>
              </w:rPr>
            </w:pPr>
          </w:p>
        </w:tc>
      </w:tr>
      <w:tr w:rsidR="00E932A8" w14:paraId="6711F111" w14:textId="77777777">
        <w:trPr>
          <w:trHeight w:val="737"/>
        </w:trPr>
        <w:tc>
          <w:tcPr>
            <w:tcW w:w="4962" w:type="dxa"/>
            <w:shd w:val="clear" w:color="auto" w:fill="F2F2F2"/>
          </w:tcPr>
          <w:p w14:paraId="080BDA80" w14:textId="77777777" w:rsidR="00E932A8" w:rsidRDefault="00000000">
            <w:pPr>
              <w:rPr>
                <w:rFonts w:ascii="Calibri" w:eastAsia="Calibri" w:hAnsi="Calibri" w:cs="Calibri"/>
                <w:color w:val="000000"/>
              </w:rPr>
            </w:pPr>
            <w:r>
              <w:rPr>
                <w:rFonts w:ascii="Calibri" w:eastAsia="Calibri" w:hAnsi="Calibri" w:cs="Calibri"/>
                <w:color w:val="000000"/>
              </w:rPr>
              <w:t xml:space="preserve">Płyta MDF </w:t>
            </w:r>
            <w:r>
              <w:rPr>
                <w:rFonts w:ascii="Calibri" w:eastAsia="Calibri" w:hAnsi="Calibri" w:cs="Calibri"/>
              </w:rPr>
              <w:t>oklejona</w:t>
            </w:r>
            <w:r>
              <w:rPr>
                <w:rFonts w:ascii="Calibri" w:eastAsia="Calibri" w:hAnsi="Calibri" w:cs="Calibri"/>
                <w:color w:val="000000"/>
              </w:rPr>
              <w:t xml:space="preserve"> białym akrylem</w:t>
            </w:r>
          </w:p>
        </w:tc>
        <w:tc>
          <w:tcPr>
            <w:tcW w:w="1418" w:type="dxa"/>
            <w:tcBorders>
              <w:bottom w:val="single" w:sz="4" w:space="0" w:color="000000"/>
            </w:tcBorders>
            <w:shd w:val="clear" w:color="auto" w:fill="D9D9D9"/>
            <w:vAlign w:val="center"/>
          </w:tcPr>
          <w:p w14:paraId="49CA08BC" w14:textId="1399D648" w:rsidR="00E932A8" w:rsidRDefault="00EC79D5">
            <w:pPr>
              <w:jc w:val="center"/>
              <w:rPr>
                <w:rFonts w:ascii="Calibri" w:eastAsia="Calibri" w:hAnsi="Calibri" w:cs="Calibri"/>
                <w:sz w:val="22"/>
                <w:szCs w:val="22"/>
              </w:rPr>
            </w:pPr>
            <w:r>
              <w:rPr>
                <w:rFonts w:ascii="Calibri" w:eastAsia="Calibri" w:hAnsi="Calibri" w:cs="Calibri"/>
                <w:sz w:val="22"/>
                <w:szCs w:val="22"/>
              </w:rPr>
              <w:t>20</w:t>
            </w:r>
          </w:p>
        </w:tc>
        <w:tc>
          <w:tcPr>
            <w:tcW w:w="1701" w:type="dxa"/>
            <w:vAlign w:val="center"/>
          </w:tcPr>
          <w:p w14:paraId="66BE02E4" w14:textId="77777777" w:rsidR="00E932A8" w:rsidRDefault="00E932A8">
            <w:pPr>
              <w:jc w:val="center"/>
              <w:rPr>
                <w:rFonts w:ascii="Calibri" w:eastAsia="Calibri" w:hAnsi="Calibri" w:cs="Calibri"/>
                <w:sz w:val="22"/>
                <w:szCs w:val="22"/>
              </w:rPr>
            </w:pPr>
          </w:p>
        </w:tc>
        <w:tc>
          <w:tcPr>
            <w:tcW w:w="1843" w:type="dxa"/>
            <w:vAlign w:val="center"/>
          </w:tcPr>
          <w:p w14:paraId="2281C291" w14:textId="77777777" w:rsidR="00E932A8" w:rsidRDefault="00E932A8">
            <w:pPr>
              <w:jc w:val="center"/>
              <w:rPr>
                <w:rFonts w:ascii="Calibri" w:eastAsia="Calibri" w:hAnsi="Calibri" w:cs="Calibri"/>
                <w:sz w:val="22"/>
                <w:szCs w:val="22"/>
              </w:rPr>
            </w:pPr>
          </w:p>
        </w:tc>
      </w:tr>
      <w:tr w:rsidR="00E932A8" w14:paraId="48779EFA" w14:textId="77777777">
        <w:trPr>
          <w:trHeight w:val="737"/>
        </w:trPr>
        <w:tc>
          <w:tcPr>
            <w:tcW w:w="4962" w:type="dxa"/>
            <w:shd w:val="clear" w:color="auto" w:fill="F2F2F2"/>
          </w:tcPr>
          <w:p w14:paraId="365A0273" w14:textId="354F9259" w:rsidR="00E932A8" w:rsidRDefault="00BD1529">
            <w:pPr>
              <w:rPr>
                <w:rFonts w:ascii="Calibri" w:eastAsia="Calibri" w:hAnsi="Calibri" w:cs="Calibri"/>
                <w:color w:val="000000"/>
              </w:rPr>
            </w:pPr>
            <w:r>
              <w:rPr>
                <w:rFonts w:ascii="Calibri" w:eastAsia="Calibri" w:hAnsi="Calibri" w:cs="Calibri"/>
                <w:color w:val="000000"/>
              </w:rPr>
              <w:t>Blat roboczy</w:t>
            </w:r>
          </w:p>
        </w:tc>
        <w:tc>
          <w:tcPr>
            <w:tcW w:w="1418" w:type="dxa"/>
            <w:tcBorders>
              <w:bottom w:val="single" w:sz="4" w:space="0" w:color="000000"/>
            </w:tcBorders>
            <w:shd w:val="clear" w:color="auto" w:fill="D9D9D9"/>
            <w:vAlign w:val="center"/>
          </w:tcPr>
          <w:p w14:paraId="361CD77C" w14:textId="46614CE1" w:rsidR="00E932A8" w:rsidRDefault="00EC79D5">
            <w:pPr>
              <w:jc w:val="center"/>
              <w:rPr>
                <w:rFonts w:ascii="Calibri" w:eastAsia="Calibri" w:hAnsi="Calibri" w:cs="Calibri"/>
                <w:sz w:val="22"/>
                <w:szCs w:val="22"/>
              </w:rPr>
            </w:pPr>
            <w:r>
              <w:rPr>
                <w:rFonts w:ascii="Calibri" w:eastAsia="Calibri" w:hAnsi="Calibri" w:cs="Calibri"/>
                <w:sz w:val="22"/>
                <w:szCs w:val="22"/>
              </w:rPr>
              <w:t>60</w:t>
            </w:r>
          </w:p>
        </w:tc>
        <w:tc>
          <w:tcPr>
            <w:tcW w:w="1701" w:type="dxa"/>
            <w:vAlign w:val="center"/>
          </w:tcPr>
          <w:p w14:paraId="0B83847F" w14:textId="77777777" w:rsidR="00E932A8" w:rsidRDefault="00E932A8">
            <w:pPr>
              <w:jc w:val="center"/>
              <w:rPr>
                <w:rFonts w:ascii="Calibri" w:eastAsia="Calibri" w:hAnsi="Calibri" w:cs="Calibri"/>
                <w:sz w:val="22"/>
                <w:szCs w:val="22"/>
              </w:rPr>
            </w:pPr>
          </w:p>
        </w:tc>
        <w:tc>
          <w:tcPr>
            <w:tcW w:w="1843" w:type="dxa"/>
            <w:vAlign w:val="center"/>
          </w:tcPr>
          <w:p w14:paraId="4F7EA473" w14:textId="77777777" w:rsidR="00E932A8" w:rsidRDefault="00E932A8">
            <w:pPr>
              <w:jc w:val="center"/>
              <w:rPr>
                <w:rFonts w:ascii="Calibri" w:eastAsia="Calibri" w:hAnsi="Calibri" w:cs="Calibri"/>
                <w:sz w:val="22"/>
                <w:szCs w:val="22"/>
              </w:rPr>
            </w:pPr>
          </w:p>
        </w:tc>
      </w:tr>
      <w:tr w:rsidR="00E932A8" w14:paraId="135EE791" w14:textId="77777777">
        <w:trPr>
          <w:trHeight w:val="737"/>
        </w:trPr>
        <w:tc>
          <w:tcPr>
            <w:tcW w:w="4962" w:type="dxa"/>
            <w:shd w:val="clear" w:color="auto" w:fill="F2F2F2"/>
          </w:tcPr>
          <w:p w14:paraId="301AB670" w14:textId="61924024" w:rsidR="00E932A8" w:rsidRDefault="00BD1529">
            <w:pPr>
              <w:rPr>
                <w:rFonts w:ascii="Calibri" w:eastAsia="Calibri" w:hAnsi="Calibri" w:cs="Calibri"/>
                <w:color w:val="000000"/>
              </w:rPr>
            </w:pPr>
            <w:r>
              <w:rPr>
                <w:rFonts w:ascii="Calibri" w:eastAsia="Calibri" w:hAnsi="Calibri" w:cs="Calibri"/>
                <w:color w:val="000000"/>
              </w:rPr>
              <w:t>Płyta HDF</w:t>
            </w:r>
          </w:p>
        </w:tc>
        <w:tc>
          <w:tcPr>
            <w:tcW w:w="1418" w:type="dxa"/>
            <w:tcBorders>
              <w:bottom w:val="single" w:sz="4" w:space="0" w:color="000000"/>
            </w:tcBorders>
            <w:shd w:val="clear" w:color="auto" w:fill="D9D9D9"/>
            <w:vAlign w:val="center"/>
          </w:tcPr>
          <w:p w14:paraId="0BD5A375" w14:textId="433BE816" w:rsidR="00E932A8" w:rsidRDefault="00EC79D5">
            <w:pPr>
              <w:jc w:val="center"/>
              <w:rPr>
                <w:rFonts w:ascii="Calibri" w:eastAsia="Calibri" w:hAnsi="Calibri" w:cs="Calibri"/>
                <w:sz w:val="22"/>
                <w:szCs w:val="22"/>
              </w:rPr>
            </w:pPr>
            <w:r>
              <w:rPr>
                <w:rFonts w:ascii="Calibri" w:eastAsia="Calibri" w:hAnsi="Calibri" w:cs="Calibri"/>
                <w:sz w:val="22"/>
                <w:szCs w:val="22"/>
              </w:rPr>
              <w:t>20</w:t>
            </w:r>
          </w:p>
        </w:tc>
        <w:tc>
          <w:tcPr>
            <w:tcW w:w="1701" w:type="dxa"/>
            <w:vAlign w:val="center"/>
          </w:tcPr>
          <w:p w14:paraId="1DEC7EE5" w14:textId="77777777" w:rsidR="00E932A8" w:rsidRDefault="00E932A8">
            <w:pPr>
              <w:jc w:val="center"/>
              <w:rPr>
                <w:rFonts w:ascii="Calibri" w:eastAsia="Calibri" w:hAnsi="Calibri" w:cs="Calibri"/>
                <w:sz w:val="22"/>
                <w:szCs w:val="22"/>
              </w:rPr>
            </w:pPr>
          </w:p>
        </w:tc>
        <w:tc>
          <w:tcPr>
            <w:tcW w:w="1843" w:type="dxa"/>
            <w:vAlign w:val="center"/>
          </w:tcPr>
          <w:p w14:paraId="14CCE44C" w14:textId="77777777" w:rsidR="00E932A8" w:rsidRDefault="00E932A8">
            <w:pPr>
              <w:jc w:val="center"/>
              <w:rPr>
                <w:rFonts w:ascii="Calibri" w:eastAsia="Calibri" w:hAnsi="Calibri" w:cs="Calibri"/>
                <w:sz w:val="22"/>
                <w:szCs w:val="22"/>
              </w:rPr>
            </w:pPr>
          </w:p>
        </w:tc>
      </w:tr>
      <w:tr w:rsidR="00E932A8" w14:paraId="150D77C6" w14:textId="77777777">
        <w:trPr>
          <w:trHeight w:val="737"/>
        </w:trPr>
        <w:tc>
          <w:tcPr>
            <w:tcW w:w="4962" w:type="dxa"/>
            <w:shd w:val="clear" w:color="auto" w:fill="F2F2F2"/>
          </w:tcPr>
          <w:p w14:paraId="3AE662BE" w14:textId="049DD05F" w:rsidR="00E932A8" w:rsidRDefault="00BD1529">
            <w:pPr>
              <w:rPr>
                <w:rFonts w:ascii="Calibri" w:eastAsia="Calibri" w:hAnsi="Calibri" w:cs="Calibri"/>
                <w:color w:val="000000"/>
              </w:rPr>
            </w:pPr>
            <w:r>
              <w:rPr>
                <w:rFonts w:ascii="Calibri" w:eastAsia="Calibri" w:hAnsi="Calibri" w:cs="Calibri"/>
                <w:color w:val="000000"/>
              </w:rPr>
              <w:t>Płyta biała 16 mm</w:t>
            </w:r>
          </w:p>
        </w:tc>
        <w:tc>
          <w:tcPr>
            <w:tcW w:w="1418" w:type="dxa"/>
            <w:tcBorders>
              <w:bottom w:val="single" w:sz="4" w:space="0" w:color="000000"/>
            </w:tcBorders>
            <w:shd w:val="clear" w:color="auto" w:fill="D9D9D9"/>
            <w:vAlign w:val="center"/>
          </w:tcPr>
          <w:p w14:paraId="3366EE4A" w14:textId="69200324" w:rsidR="00E932A8" w:rsidRDefault="00EC79D5">
            <w:pPr>
              <w:jc w:val="center"/>
              <w:rPr>
                <w:rFonts w:ascii="Calibri" w:eastAsia="Calibri" w:hAnsi="Calibri" w:cs="Calibri"/>
                <w:sz w:val="22"/>
                <w:szCs w:val="22"/>
              </w:rPr>
            </w:pPr>
            <w:r>
              <w:rPr>
                <w:rFonts w:ascii="Calibri" w:eastAsia="Calibri" w:hAnsi="Calibri" w:cs="Calibri"/>
                <w:sz w:val="22"/>
                <w:szCs w:val="22"/>
              </w:rPr>
              <w:t>20</w:t>
            </w:r>
          </w:p>
        </w:tc>
        <w:tc>
          <w:tcPr>
            <w:tcW w:w="1701" w:type="dxa"/>
            <w:vAlign w:val="center"/>
          </w:tcPr>
          <w:p w14:paraId="0ED04981" w14:textId="77777777" w:rsidR="00E932A8" w:rsidRDefault="00E932A8">
            <w:pPr>
              <w:jc w:val="center"/>
              <w:rPr>
                <w:rFonts w:ascii="Calibri" w:eastAsia="Calibri" w:hAnsi="Calibri" w:cs="Calibri"/>
                <w:sz w:val="22"/>
                <w:szCs w:val="22"/>
              </w:rPr>
            </w:pPr>
          </w:p>
        </w:tc>
        <w:tc>
          <w:tcPr>
            <w:tcW w:w="1843" w:type="dxa"/>
            <w:vAlign w:val="center"/>
          </w:tcPr>
          <w:p w14:paraId="67A08B50" w14:textId="77777777" w:rsidR="00E932A8" w:rsidRDefault="00E932A8">
            <w:pPr>
              <w:jc w:val="center"/>
              <w:rPr>
                <w:rFonts w:ascii="Calibri" w:eastAsia="Calibri" w:hAnsi="Calibri" w:cs="Calibri"/>
                <w:sz w:val="22"/>
                <w:szCs w:val="22"/>
              </w:rPr>
            </w:pPr>
          </w:p>
        </w:tc>
      </w:tr>
      <w:tr w:rsidR="00BD1529" w14:paraId="7515C1C7" w14:textId="77777777">
        <w:trPr>
          <w:trHeight w:val="737"/>
        </w:trPr>
        <w:tc>
          <w:tcPr>
            <w:tcW w:w="4962" w:type="dxa"/>
            <w:shd w:val="clear" w:color="auto" w:fill="F2F2F2"/>
          </w:tcPr>
          <w:p w14:paraId="6272054A" w14:textId="79021FFE" w:rsidR="00BD1529" w:rsidRDefault="00BD1529">
            <w:pPr>
              <w:rPr>
                <w:rFonts w:ascii="Calibri" w:eastAsia="Calibri" w:hAnsi="Calibri" w:cs="Calibri"/>
                <w:color w:val="000000"/>
              </w:rPr>
            </w:pPr>
            <w:r>
              <w:rPr>
                <w:rFonts w:ascii="Calibri" w:eastAsia="Calibri" w:hAnsi="Calibri" w:cs="Calibri"/>
                <w:color w:val="000000"/>
              </w:rPr>
              <w:t>inne</w:t>
            </w:r>
          </w:p>
        </w:tc>
        <w:tc>
          <w:tcPr>
            <w:tcW w:w="1418" w:type="dxa"/>
            <w:tcBorders>
              <w:bottom w:val="single" w:sz="4" w:space="0" w:color="000000"/>
            </w:tcBorders>
            <w:shd w:val="clear" w:color="auto" w:fill="D9D9D9"/>
            <w:vAlign w:val="center"/>
          </w:tcPr>
          <w:p w14:paraId="4B41E157" w14:textId="77777777" w:rsidR="00BD1529" w:rsidRDefault="00BD1529">
            <w:pPr>
              <w:jc w:val="center"/>
              <w:rPr>
                <w:rFonts w:ascii="Calibri" w:eastAsia="Calibri" w:hAnsi="Calibri" w:cs="Calibri"/>
                <w:sz w:val="22"/>
                <w:szCs w:val="22"/>
              </w:rPr>
            </w:pPr>
          </w:p>
        </w:tc>
        <w:tc>
          <w:tcPr>
            <w:tcW w:w="1701" w:type="dxa"/>
            <w:vAlign w:val="center"/>
          </w:tcPr>
          <w:p w14:paraId="396EB14E" w14:textId="77777777" w:rsidR="00BD1529" w:rsidRDefault="00BD1529">
            <w:pPr>
              <w:jc w:val="center"/>
              <w:rPr>
                <w:rFonts w:ascii="Calibri" w:eastAsia="Calibri" w:hAnsi="Calibri" w:cs="Calibri"/>
                <w:sz w:val="22"/>
                <w:szCs w:val="22"/>
              </w:rPr>
            </w:pPr>
          </w:p>
        </w:tc>
        <w:tc>
          <w:tcPr>
            <w:tcW w:w="1843" w:type="dxa"/>
            <w:vAlign w:val="center"/>
          </w:tcPr>
          <w:p w14:paraId="6694C9FC" w14:textId="77777777" w:rsidR="00BD1529" w:rsidRDefault="00BD1529">
            <w:pPr>
              <w:jc w:val="center"/>
              <w:rPr>
                <w:rFonts w:ascii="Calibri" w:eastAsia="Calibri" w:hAnsi="Calibri" w:cs="Calibri"/>
                <w:sz w:val="22"/>
                <w:szCs w:val="22"/>
              </w:rPr>
            </w:pPr>
          </w:p>
        </w:tc>
      </w:tr>
      <w:tr w:rsidR="00BD1529" w14:paraId="7E482537" w14:textId="77777777" w:rsidTr="00BD1529">
        <w:trPr>
          <w:trHeight w:val="869"/>
        </w:trPr>
        <w:tc>
          <w:tcPr>
            <w:tcW w:w="6380" w:type="dxa"/>
            <w:gridSpan w:val="2"/>
            <w:shd w:val="clear" w:color="auto" w:fill="F2F2F2"/>
          </w:tcPr>
          <w:p w14:paraId="0DE7BBB1" w14:textId="6804706B" w:rsidR="00BD1529" w:rsidRDefault="00BD1529">
            <w:pPr>
              <w:jc w:val="center"/>
              <w:rPr>
                <w:rFonts w:ascii="Calibri" w:hAnsi="Calibri" w:cs="Calibri"/>
                <w:b/>
                <w:bCs/>
                <w:i/>
                <w:iCs/>
                <w:color w:val="000000"/>
                <w:sz w:val="22"/>
                <w:szCs w:val="22"/>
              </w:rPr>
            </w:pPr>
            <w:r>
              <w:rPr>
                <w:rFonts w:ascii="Calibri" w:hAnsi="Calibri" w:cs="Calibri"/>
                <w:b/>
                <w:bCs/>
                <w:i/>
                <w:iCs/>
                <w:color w:val="000000"/>
                <w:sz w:val="22"/>
                <w:szCs w:val="22"/>
              </w:rPr>
              <w:t>SUMA CZĘŚĆ I</w:t>
            </w:r>
          </w:p>
        </w:tc>
        <w:tc>
          <w:tcPr>
            <w:tcW w:w="1701" w:type="dxa"/>
            <w:shd w:val="clear" w:color="auto" w:fill="F2F2F2"/>
          </w:tcPr>
          <w:p w14:paraId="0E181F30" w14:textId="77777777" w:rsidR="00BD1529" w:rsidRDefault="00BD1529">
            <w:pPr>
              <w:jc w:val="center"/>
              <w:rPr>
                <w:rFonts w:ascii="Calibri" w:hAnsi="Calibri" w:cs="Calibri"/>
                <w:b/>
                <w:bCs/>
                <w:i/>
                <w:iCs/>
                <w:color w:val="000000"/>
                <w:sz w:val="22"/>
                <w:szCs w:val="22"/>
              </w:rPr>
            </w:pPr>
          </w:p>
        </w:tc>
        <w:tc>
          <w:tcPr>
            <w:tcW w:w="1843" w:type="dxa"/>
            <w:shd w:val="clear" w:color="auto" w:fill="F2F2F2"/>
          </w:tcPr>
          <w:p w14:paraId="5AE42ABB" w14:textId="7BE4A701" w:rsidR="00BD1529" w:rsidRDefault="00BD1529">
            <w:pPr>
              <w:jc w:val="center"/>
              <w:rPr>
                <w:rFonts w:ascii="Calibri" w:hAnsi="Calibri" w:cs="Calibri"/>
                <w:b/>
                <w:bCs/>
                <w:i/>
                <w:iCs/>
                <w:color w:val="000000"/>
                <w:sz w:val="22"/>
                <w:szCs w:val="22"/>
              </w:rPr>
            </w:pPr>
          </w:p>
        </w:tc>
      </w:tr>
      <w:tr w:rsidR="00BD1529" w14:paraId="4A394C64" w14:textId="77777777" w:rsidTr="00195550">
        <w:trPr>
          <w:trHeight w:val="737"/>
        </w:trPr>
        <w:tc>
          <w:tcPr>
            <w:tcW w:w="9924" w:type="dxa"/>
            <w:gridSpan w:val="4"/>
            <w:shd w:val="clear" w:color="auto" w:fill="F2F2F2"/>
          </w:tcPr>
          <w:p w14:paraId="14BDA395" w14:textId="66B0CDFB" w:rsidR="00BD1529" w:rsidRPr="00BD1529" w:rsidRDefault="00BD1529">
            <w:pPr>
              <w:jc w:val="center"/>
              <w:rPr>
                <w:rFonts w:ascii="Calibri" w:hAnsi="Calibri" w:cs="Calibri"/>
                <w:b/>
                <w:bCs/>
                <w:i/>
                <w:iCs/>
                <w:color w:val="000000"/>
                <w:sz w:val="22"/>
                <w:szCs w:val="22"/>
              </w:rPr>
            </w:pPr>
            <w:r>
              <w:rPr>
                <w:rFonts w:ascii="Calibri" w:hAnsi="Calibri" w:cs="Calibri"/>
                <w:b/>
                <w:bCs/>
                <w:i/>
                <w:iCs/>
                <w:color w:val="000000"/>
                <w:sz w:val="22"/>
                <w:szCs w:val="22"/>
              </w:rPr>
              <w:t>CZĘŚĆ II</w:t>
            </w:r>
          </w:p>
        </w:tc>
      </w:tr>
      <w:tr w:rsidR="00BD1529" w14:paraId="045A4193" w14:textId="77777777">
        <w:trPr>
          <w:trHeight w:val="737"/>
        </w:trPr>
        <w:tc>
          <w:tcPr>
            <w:tcW w:w="4962" w:type="dxa"/>
            <w:shd w:val="clear" w:color="auto" w:fill="F2F2F2"/>
          </w:tcPr>
          <w:p w14:paraId="40B89623" w14:textId="337A9ECD" w:rsidR="00BD1529" w:rsidRDefault="00BD1529">
            <w:pPr>
              <w:rPr>
                <w:rFonts w:ascii="Calibri" w:eastAsia="Calibri" w:hAnsi="Calibri" w:cs="Calibri"/>
                <w:color w:val="000000"/>
              </w:rPr>
            </w:pPr>
            <w:r>
              <w:rPr>
                <w:rFonts w:ascii="Calibri" w:eastAsia="Calibri" w:hAnsi="Calibri" w:cs="Calibri"/>
                <w:color w:val="000000"/>
              </w:rPr>
              <w:t>Pilot do mechanizmu podnoszenia blatu</w:t>
            </w:r>
          </w:p>
        </w:tc>
        <w:tc>
          <w:tcPr>
            <w:tcW w:w="1418" w:type="dxa"/>
            <w:tcBorders>
              <w:bottom w:val="single" w:sz="4" w:space="0" w:color="000000"/>
            </w:tcBorders>
            <w:shd w:val="clear" w:color="auto" w:fill="D9D9D9"/>
            <w:vAlign w:val="center"/>
          </w:tcPr>
          <w:p w14:paraId="046480D4" w14:textId="59F48F27" w:rsidR="00BD1529" w:rsidRDefault="00BD1529">
            <w:pPr>
              <w:jc w:val="center"/>
              <w:rPr>
                <w:rFonts w:ascii="Calibri" w:eastAsia="Calibri" w:hAnsi="Calibri" w:cs="Calibri"/>
                <w:sz w:val="22"/>
                <w:szCs w:val="22"/>
              </w:rPr>
            </w:pPr>
            <w:r>
              <w:rPr>
                <w:rFonts w:ascii="Calibri" w:eastAsia="Calibri" w:hAnsi="Calibri" w:cs="Calibri"/>
                <w:sz w:val="22"/>
                <w:szCs w:val="22"/>
              </w:rPr>
              <w:t>20</w:t>
            </w:r>
          </w:p>
        </w:tc>
        <w:tc>
          <w:tcPr>
            <w:tcW w:w="1701" w:type="dxa"/>
            <w:vAlign w:val="center"/>
          </w:tcPr>
          <w:p w14:paraId="1EAEFCC4" w14:textId="77777777" w:rsidR="00BD1529" w:rsidRDefault="00BD1529">
            <w:pPr>
              <w:jc w:val="center"/>
              <w:rPr>
                <w:rFonts w:ascii="Calibri" w:eastAsia="Calibri" w:hAnsi="Calibri" w:cs="Calibri"/>
                <w:sz w:val="22"/>
                <w:szCs w:val="22"/>
              </w:rPr>
            </w:pPr>
          </w:p>
        </w:tc>
        <w:tc>
          <w:tcPr>
            <w:tcW w:w="1843" w:type="dxa"/>
            <w:vAlign w:val="center"/>
          </w:tcPr>
          <w:p w14:paraId="3A23A413" w14:textId="77777777" w:rsidR="00BD1529" w:rsidRDefault="00BD1529">
            <w:pPr>
              <w:jc w:val="center"/>
              <w:rPr>
                <w:rFonts w:ascii="Calibri" w:eastAsia="Calibri" w:hAnsi="Calibri" w:cs="Calibri"/>
                <w:sz w:val="22"/>
                <w:szCs w:val="22"/>
              </w:rPr>
            </w:pPr>
          </w:p>
        </w:tc>
      </w:tr>
      <w:tr w:rsidR="00BD1529" w14:paraId="0076F25D" w14:textId="77777777">
        <w:trPr>
          <w:trHeight w:val="737"/>
        </w:trPr>
        <w:tc>
          <w:tcPr>
            <w:tcW w:w="4962" w:type="dxa"/>
            <w:shd w:val="clear" w:color="auto" w:fill="F2F2F2"/>
          </w:tcPr>
          <w:p w14:paraId="1592619F" w14:textId="17BCB536" w:rsidR="00BD1529" w:rsidRDefault="00BD1529">
            <w:pPr>
              <w:rPr>
                <w:rFonts w:ascii="Calibri" w:eastAsia="Calibri" w:hAnsi="Calibri" w:cs="Calibri"/>
                <w:color w:val="000000"/>
              </w:rPr>
            </w:pPr>
            <w:r>
              <w:rPr>
                <w:rFonts w:ascii="Calibri" w:eastAsia="Calibri" w:hAnsi="Calibri" w:cs="Calibri"/>
                <w:color w:val="000000"/>
              </w:rPr>
              <w:lastRenderedPageBreak/>
              <w:t>Mechanizm do podnoszenia i opuszczania płyty</w:t>
            </w:r>
            <w:r>
              <w:rPr>
                <w:rFonts w:ascii="Calibri" w:eastAsia="Calibri" w:hAnsi="Calibri" w:cs="Calibri"/>
                <w:color w:val="000000"/>
              </w:rPr>
              <w:br/>
              <w:t>roboczej</w:t>
            </w:r>
          </w:p>
        </w:tc>
        <w:tc>
          <w:tcPr>
            <w:tcW w:w="1418" w:type="dxa"/>
            <w:tcBorders>
              <w:bottom w:val="single" w:sz="4" w:space="0" w:color="000000"/>
            </w:tcBorders>
            <w:shd w:val="clear" w:color="auto" w:fill="D9D9D9"/>
            <w:vAlign w:val="center"/>
          </w:tcPr>
          <w:p w14:paraId="2BB7D399" w14:textId="0A37679D" w:rsidR="00BD1529" w:rsidRDefault="00BD1529">
            <w:pPr>
              <w:jc w:val="center"/>
              <w:rPr>
                <w:rFonts w:ascii="Calibri" w:eastAsia="Calibri" w:hAnsi="Calibri" w:cs="Calibri"/>
                <w:sz w:val="22"/>
                <w:szCs w:val="22"/>
              </w:rPr>
            </w:pPr>
            <w:r>
              <w:rPr>
                <w:rFonts w:ascii="Calibri" w:eastAsia="Calibri" w:hAnsi="Calibri" w:cs="Calibri"/>
                <w:sz w:val="22"/>
                <w:szCs w:val="22"/>
              </w:rPr>
              <w:t>20</w:t>
            </w:r>
          </w:p>
        </w:tc>
        <w:tc>
          <w:tcPr>
            <w:tcW w:w="1701" w:type="dxa"/>
            <w:vAlign w:val="center"/>
          </w:tcPr>
          <w:p w14:paraId="463D6F52" w14:textId="77777777" w:rsidR="00BD1529" w:rsidRDefault="00BD1529">
            <w:pPr>
              <w:jc w:val="center"/>
              <w:rPr>
                <w:rFonts w:ascii="Calibri" w:eastAsia="Calibri" w:hAnsi="Calibri" w:cs="Calibri"/>
                <w:sz w:val="22"/>
                <w:szCs w:val="22"/>
              </w:rPr>
            </w:pPr>
          </w:p>
        </w:tc>
        <w:tc>
          <w:tcPr>
            <w:tcW w:w="1843" w:type="dxa"/>
            <w:vAlign w:val="center"/>
          </w:tcPr>
          <w:p w14:paraId="3DE4755B" w14:textId="77777777" w:rsidR="00BD1529" w:rsidRDefault="00BD1529">
            <w:pPr>
              <w:jc w:val="center"/>
              <w:rPr>
                <w:rFonts w:ascii="Calibri" w:eastAsia="Calibri" w:hAnsi="Calibri" w:cs="Calibri"/>
                <w:sz w:val="22"/>
                <w:szCs w:val="22"/>
              </w:rPr>
            </w:pPr>
          </w:p>
        </w:tc>
      </w:tr>
      <w:tr w:rsidR="00BD1529" w14:paraId="5D6BC865" w14:textId="77777777">
        <w:trPr>
          <w:trHeight w:val="737"/>
        </w:trPr>
        <w:tc>
          <w:tcPr>
            <w:tcW w:w="4962" w:type="dxa"/>
            <w:shd w:val="clear" w:color="auto" w:fill="F2F2F2"/>
          </w:tcPr>
          <w:p w14:paraId="6E3C8624" w14:textId="172CF9DF" w:rsidR="00BD1529" w:rsidRDefault="00BD1529">
            <w:pPr>
              <w:rPr>
                <w:rFonts w:ascii="Calibri" w:eastAsia="Calibri" w:hAnsi="Calibri" w:cs="Calibri"/>
                <w:color w:val="000000"/>
              </w:rPr>
            </w:pPr>
            <w:r>
              <w:rPr>
                <w:rFonts w:ascii="Calibri" w:eastAsia="Calibri" w:hAnsi="Calibri" w:cs="Calibri"/>
                <w:color w:val="000000"/>
              </w:rPr>
              <w:t>Mechanizmy do podnoszenia i opuszczania szafek</w:t>
            </w:r>
            <w:r>
              <w:rPr>
                <w:rFonts w:ascii="Calibri" w:eastAsia="Calibri" w:hAnsi="Calibri" w:cs="Calibri"/>
                <w:color w:val="000000"/>
              </w:rPr>
              <w:br/>
              <w:t>lub półek</w:t>
            </w:r>
          </w:p>
        </w:tc>
        <w:tc>
          <w:tcPr>
            <w:tcW w:w="1418" w:type="dxa"/>
            <w:tcBorders>
              <w:bottom w:val="single" w:sz="4" w:space="0" w:color="000000"/>
            </w:tcBorders>
            <w:shd w:val="clear" w:color="auto" w:fill="D9D9D9"/>
            <w:vAlign w:val="center"/>
          </w:tcPr>
          <w:p w14:paraId="22F3014D" w14:textId="53A17AF5" w:rsidR="00BD1529" w:rsidRDefault="00BD1529">
            <w:pPr>
              <w:jc w:val="center"/>
              <w:rPr>
                <w:rFonts w:ascii="Calibri" w:eastAsia="Calibri" w:hAnsi="Calibri" w:cs="Calibri"/>
                <w:sz w:val="22"/>
                <w:szCs w:val="22"/>
              </w:rPr>
            </w:pPr>
            <w:r>
              <w:rPr>
                <w:rFonts w:ascii="Calibri" w:eastAsia="Calibri" w:hAnsi="Calibri" w:cs="Calibri"/>
                <w:sz w:val="22"/>
                <w:szCs w:val="22"/>
              </w:rPr>
              <w:t>20</w:t>
            </w:r>
          </w:p>
        </w:tc>
        <w:tc>
          <w:tcPr>
            <w:tcW w:w="1701" w:type="dxa"/>
            <w:vAlign w:val="center"/>
          </w:tcPr>
          <w:p w14:paraId="5F85AD7B" w14:textId="77777777" w:rsidR="00BD1529" w:rsidRDefault="00BD1529">
            <w:pPr>
              <w:jc w:val="center"/>
              <w:rPr>
                <w:rFonts w:ascii="Calibri" w:eastAsia="Calibri" w:hAnsi="Calibri" w:cs="Calibri"/>
                <w:sz w:val="22"/>
                <w:szCs w:val="22"/>
              </w:rPr>
            </w:pPr>
          </w:p>
        </w:tc>
        <w:tc>
          <w:tcPr>
            <w:tcW w:w="1843" w:type="dxa"/>
            <w:vAlign w:val="center"/>
          </w:tcPr>
          <w:p w14:paraId="265D1E9A" w14:textId="77777777" w:rsidR="00BD1529" w:rsidRDefault="00BD1529">
            <w:pPr>
              <w:jc w:val="center"/>
              <w:rPr>
                <w:rFonts w:ascii="Calibri" w:eastAsia="Calibri" w:hAnsi="Calibri" w:cs="Calibri"/>
                <w:sz w:val="22"/>
                <w:szCs w:val="22"/>
              </w:rPr>
            </w:pPr>
          </w:p>
        </w:tc>
      </w:tr>
      <w:tr w:rsidR="00BD1529" w14:paraId="3FD67FFA" w14:textId="77777777" w:rsidTr="00A15870">
        <w:trPr>
          <w:trHeight w:val="737"/>
        </w:trPr>
        <w:tc>
          <w:tcPr>
            <w:tcW w:w="6380" w:type="dxa"/>
            <w:gridSpan w:val="2"/>
            <w:shd w:val="clear" w:color="auto" w:fill="F2F2F2"/>
          </w:tcPr>
          <w:p w14:paraId="5509D01C" w14:textId="7691C8C5" w:rsidR="00BD1529" w:rsidRDefault="00BD1529">
            <w:pPr>
              <w:jc w:val="center"/>
              <w:rPr>
                <w:rFonts w:ascii="Calibri" w:eastAsia="Calibri" w:hAnsi="Calibri" w:cs="Calibri"/>
                <w:sz w:val="22"/>
                <w:szCs w:val="22"/>
              </w:rPr>
            </w:pPr>
            <w:r w:rsidRPr="00BD1529">
              <w:rPr>
                <w:rFonts w:ascii="Calibri" w:hAnsi="Calibri" w:cs="Calibri"/>
                <w:b/>
                <w:bCs/>
                <w:i/>
                <w:iCs/>
                <w:color w:val="000000"/>
                <w:sz w:val="22"/>
                <w:szCs w:val="22"/>
              </w:rPr>
              <w:t>SUMA CZĘŚĆ II</w:t>
            </w:r>
          </w:p>
        </w:tc>
        <w:tc>
          <w:tcPr>
            <w:tcW w:w="1701" w:type="dxa"/>
            <w:vAlign w:val="center"/>
          </w:tcPr>
          <w:p w14:paraId="74819C3C" w14:textId="77777777" w:rsidR="00BD1529" w:rsidRDefault="00BD1529">
            <w:pPr>
              <w:jc w:val="center"/>
              <w:rPr>
                <w:rFonts w:ascii="Calibri" w:eastAsia="Calibri" w:hAnsi="Calibri" w:cs="Calibri"/>
                <w:sz w:val="22"/>
                <w:szCs w:val="22"/>
              </w:rPr>
            </w:pPr>
          </w:p>
        </w:tc>
        <w:tc>
          <w:tcPr>
            <w:tcW w:w="1843" w:type="dxa"/>
            <w:vAlign w:val="center"/>
          </w:tcPr>
          <w:p w14:paraId="2B539060" w14:textId="77777777" w:rsidR="00BD1529" w:rsidRDefault="00BD1529">
            <w:pPr>
              <w:jc w:val="center"/>
              <w:rPr>
                <w:rFonts w:ascii="Calibri" w:eastAsia="Calibri" w:hAnsi="Calibri" w:cs="Calibri"/>
                <w:sz w:val="22"/>
                <w:szCs w:val="22"/>
              </w:rPr>
            </w:pPr>
          </w:p>
        </w:tc>
      </w:tr>
      <w:tr w:rsidR="00BD1529" w14:paraId="089CE863" w14:textId="77777777" w:rsidTr="00791B7F">
        <w:trPr>
          <w:trHeight w:val="737"/>
        </w:trPr>
        <w:tc>
          <w:tcPr>
            <w:tcW w:w="4962" w:type="dxa"/>
            <w:shd w:val="clear" w:color="auto" w:fill="D5DCE4"/>
            <w:vAlign w:val="center"/>
          </w:tcPr>
          <w:p w14:paraId="0AF3AB5A" w14:textId="3D49D713" w:rsidR="00BD1529" w:rsidRDefault="00BD1529">
            <w:pPr>
              <w:rPr>
                <w:rFonts w:ascii="Calibri" w:eastAsia="Calibri" w:hAnsi="Calibri" w:cs="Calibri"/>
                <w:color w:val="000000"/>
              </w:rPr>
            </w:pPr>
            <w:r>
              <w:rPr>
                <w:rFonts w:ascii="Calibri" w:eastAsia="Calibri" w:hAnsi="Calibri" w:cs="Calibri"/>
                <w:b/>
                <w:color w:val="000000"/>
                <w:sz w:val="22"/>
                <w:szCs w:val="22"/>
              </w:rPr>
              <w:t>Łącznie dostawa materiałów</w:t>
            </w:r>
          </w:p>
        </w:tc>
        <w:tc>
          <w:tcPr>
            <w:tcW w:w="1418" w:type="dxa"/>
            <w:tcBorders>
              <w:bottom w:val="single" w:sz="4" w:space="0" w:color="000000"/>
            </w:tcBorders>
            <w:shd w:val="clear" w:color="auto" w:fill="D9D9D9"/>
            <w:vAlign w:val="center"/>
          </w:tcPr>
          <w:p w14:paraId="41015B4F" w14:textId="4E76D548" w:rsidR="00BD1529" w:rsidRDefault="00BD1529">
            <w:pPr>
              <w:jc w:val="center"/>
              <w:rPr>
                <w:rFonts w:ascii="Calibri" w:eastAsia="Calibri" w:hAnsi="Calibri" w:cs="Calibri"/>
                <w:sz w:val="22"/>
                <w:szCs w:val="22"/>
              </w:rPr>
            </w:pPr>
            <w:r>
              <w:rPr>
                <w:rFonts w:ascii="Calibri" w:eastAsia="Calibri" w:hAnsi="Calibri" w:cs="Calibri"/>
                <w:b/>
                <w:sz w:val="22"/>
                <w:szCs w:val="22"/>
              </w:rPr>
              <w:t>SUMA</w:t>
            </w:r>
          </w:p>
        </w:tc>
        <w:tc>
          <w:tcPr>
            <w:tcW w:w="1701" w:type="dxa"/>
            <w:shd w:val="clear" w:color="auto" w:fill="F2F2F2"/>
            <w:vAlign w:val="center"/>
          </w:tcPr>
          <w:p w14:paraId="6C18C7B4" w14:textId="77777777" w:rsidR="00BD1529" w:rsidRDefault="00BD1529">
            <w:pPr>
              <w:jc w:val="center"/>
              <w:rPr>
                <w:rFonts w:ascii="Calibri" w:eastAsia="Calibri" w:hAnsi="Calibri" w:cs="Calibri"/>
                <w:sz w:val="22"/>
                <w:szCs w:val="22"/>
              </w:rPr>
            </w:pPr>
          </w:p>
        </w:tc>
        <w:tc>
          <w:tcPr>
            <w:tcW w:w="1843" w:type="dxa"/>
            <w:vAlign w:val="center"/>
          </w:tcPr>
          <w:p w14:paraId="0DB234B6" w14:textId="77777777" w:rsidR="00BD1529" w:rsidRDefault="00BD1529">
            <w:pPr>
              <w:jc w:val="center"/>
              <w:rPr>
                <w:rFonts w:ascii="Calibri" w:eastAsia="Calibri" w:hAnsi="Calibri" w:cs="Calibri"/>
                <w:sz w:val="22"/>
                <w:szCs w:val="22"/>
              </w:rPr>
            </w:pPr>
          </w:p>
        </w:tc>
      </w:tr>
    </w:tbl>
    <w:p w14:paraId="72D44254" w14:textId="77777777" w:rsidR="00E932A8" w:rsidRDefault="00E932A8">
      <w:pPr>
        <w:jc w:val="both"/>
        <w:rPr>
          <w:rFonts w:ascii="Calibri" w:eastAsia="Calibri" w:hAnsi="Calibri" w:cs="Calibri"/>
          <w:sz w:val="22"/>
          <w:szCs w:val="22"/>
        </w:rPr>
      </w:pPr>
    </w:p>
    <w:p w14:paraId="540187E0" w14:textId="77777777" w:rsidR="00E932A8" w:rsidRDefault="00E932A8">
      <w:pPr>
        <w:jc w:val="both"/>
        <w:rPr>
          <w:rFonts w:ascii="Calibri" w:eastAsia="Calibri" w:hAnsi="Calibri" w:cs="Calibri"/>
          <w:sz w:val="22"/>
          <w:szCs w:val="22"/>
        </w:rPr>
      </w:pPr>
    </w:p>
    <w:p w14:paraId="59C683DA" w14:textId="77777777" w:rsidR="00E932A8" w:rsidRDefault="00E932A8">
      <w:pPr>
        <w:jc w:val="both"/>
        <w:rPr>
          <w:rFonts w:ascii="Calibri" w:eastAsia="Calibri" w:hAnsi="Calibri" w:cs="Calibri"/>
          <w:sz w:val="22"/>
          <w:szCs w:val="22"/>
        </w:rPr>
      </w:pPr>
    </w:p>
    <w:p w14:paraId="2FBD161E" w14:textId="77777777" w:rsidR="00E932A8" w:rsidRDefault="00E932A8">
      <w:pPr>
        <w:jc w:val="both"/>
        <w:rPr>
          <w:rFonts w:ascii="Calibri" w:eastAsia="Calibri" w:hAnsi="Calibri" w:cs="Calibri"/>
          <w:sz w:val="22"/>
          <w:szCs w:val="22"/>
        </w:rPr>
      </w:pPr>
    </w:p>
    <w:p w14:paraId="04064129" w14:textId="77777777" w:rsidR="00E932A8" w:rsidRDefault="00E932A8">
      <w:pPr>
        <w:jc w:val="both"/>
        <w:rPr>
          <w:rFonts w:ascii="Calibri" w:eastAsia="Calibri" w:hAnsi="Calibri" w:cs="Calibri"/>
          <w:sz w:val="22"/>
          <w:szCs w:val="22"/>
        </w:rPr>
      </w:pPr>
    </w:p>
    <w:p w14:paraId="7EFE8793" w14:textId="77777777" w:rsidR="00E932A8" w:rsidRDefault="00E932A8">
      <w:pPr>
        <w:jc w:val="both"/>
        <w:rPr>
          <w:rFonts w:ascii="Calibri" w:eastAsia="Calibri" w:hAnsi="Calibri" w:cs="Calibri"/>
          <w:sz w:val="22"/>
          <w:szCs w:val="22"/>
        </w:rPr>
      </w:pPr>
    </w:p>
    <w:tbl>
      <w:tblPr>
        <w:tblStyle w:val="a3"/>
        <w:tblW w:w="10065" w:type="dxa"/>
        <w:tblInd w:w="-57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686"/>
        <w:gridCol w:w="6379"/>
      </w:tblGrid>
      <w:tr w:rsidR="00E932A8" w14:paraId="01FD5AF9" w14:textId="77777777" w:rsidTr="00E932A8">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6A6A6"/>
            <w:vAlign w:val="center"/>
          </w:tcPr>
          <w:p w14:paraId="05A40FC3" w14:textId="77777777" w:rsidR="00E932A8" w:rsidRDefault="00000000">
            <w:pPr>
              <w:tabs>
                <w:tab w:val="left" w:pos="284"/>
              </w:tabs>
              <w:jc w:val="center"/>
            </w:pPr>
            <w:r>
              <w:t>Parametry oferty</w:t>
            </w:r>
          </w:p>
        </w:tc>
      </w:tr>
      <w:tr w:rsidR="00E932A8" w14:paraId="6F104B6C" w14:textId="77777777" w:rsidTr="00E932A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686" w:type="dxa"/>
            <w:shd w:val="clear" w:color="auto" w:fill="D9D9D9"/>
            <w:vAlign w:val="center"/>
          </w:tcPr>
          <w:p w14:paraId="6F97BF99" w14:textId="77777777" w:rsidR="00E932A8" w:rsidRDefault="00000000">
            <w:pPr>
              <w:tabs>
                <w:tab w:val="left" w:pos="284"/>
              </w:tabs>
              <w:spacing w:line="276" w:lineRule="auto"/>
            </w:pPr>
            <w:r>
              <w:rPr>
                <w:b w:val="0"/>
              </w:rPr>
              <w:t>Termin ważności oferty</w:t>
            </w:r>
            <w:r>
              <w:rPr>
                <w:b w:val="0"/>
                <w:vertAlign w:val="superscript"/>
              </w:rPr>
              <w:footnoteReference w:id="2"/>
            </w:r>
          </w:p>
        </w:tc>
        <w:tc>
          <w:tcPr>
            <w:tcW w:w="6379" w:type="dxa"/>
            <w:shd w:val="clear" w:color="auto" w:fill="auto"/>
            <w:vAlign w:val="center"/>
          </w:tcPr>
          <w:p w14:paraId="2B9E32D1" w14:textId="77777777" w:rsidR="00E932A8" w:rsidRDefault="00E932A8">
            <w:pPr>
              <w:tabs>
                <w:tab w:val="left" w:pos="284"/>
              </w:tabs>
              <w:spacing w:line="276" w:lineRule="auto"/>
              <w:cnfStyle w:val="000000100000" w:firstRow="0" w:lastRow="0" w:firstColumn="0" w:lastColumn="0" w:oddVBand="0" w:evenVBand="0" w:oddHBand="1" w:evenHBand="0" w:firstRowFirstColumn="0" w:firstRowLastColumn="0" w:lastRowFirstColumn="0" w:lastRowLastColumn="0"/>
              <w:rPr>
                <w:b/>
              </w:rPr>
            </w:pPr>
          </w:p>
        </w:tc>
      </w:tr>
      <w:tr w:rsidR="00E932A8" w14:paraId="5DE8CC72" w14:textId="77777777" w:rsidTr="00E932A8">
        <w:trPr>
          <w:trHeight w:val="370"/>
        </w:trPr>
        <w:tc>
          <w:tcPr>
            <w:cnfStyle w:val="001000000000" w:firstRow="0" w:lastRow="0" w:firstColumn="1" w:lastColumn="0" w:oddVBand="0" w:evenVBand="0" w:oddHBand="0" w:evenHBand="0" w:firstRowFirstColumn="0" w:firstRowLastColumn="0" w:lastRowFirstColumn="0" w:lastRowLastColumn="0"/>
            <w:tcW w:w="3686" w:type="dxa"/>
            <w:shd w:val="clear" w:color="auto" w:fill="D9D9D9"/>
            <w:vAlign w:val="center"/>
          </w:tcPr>
          <w:p w14:paraId="5F2A63B8" w14:textId="77777777" w:rsidR="00E932A8" w:rsidRDefault="00000000">
            <w:pPr>
              <w:tabs>
                <w:tab w:val="left" w:pos="284"/>
              </w:tabs>
              <w:spacing w:line="276" w:lineRule="auto"/>
            </w:pPr>
            <w:r>
              <w:rPr>
                <w:b w:val="0"/>
              </w:rPr>
              <w:t>Data przygotowania oferty</w:t>
            </w:r>
            <w:r>
              <w:rPr>
                <w:b w:val="0"/>
                <w:vertAlign w:val="superscript"/>
              </w:rPr>
              <w:footnoteReference w:id="3"/>
            </w:r>
          </w:p>
        </w:tc>
        <w:tc>
          <w:tcPr>
            <w:tcW w:w="6379" w:type="dxa"/>
            <w:shd w:val="clear" w:color="auto" w:fill="auto"/>
            <w:vAlign w:val="center"/>
          </w:tcPr>
          <w:p w14:paraId="784082DA" w14:textId="77777777" w:rsidR="00E932A8" w:rsidRDefault="00E932A8">
            <w:pPr>
              <w:tabs>
                <w:tab w:val="left" w:pos="284"/>
              </w:tabs>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r>
      <w:tr w:rsidR="00E932A8" w14:paraId="0C4BE6DB" w14:textId="77777777" w:rsidTr="00E932A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686" w:type="dxa"/>
            <w:shd w:val="clear" w:color="auto" w:fill="D9D9D9"/>
            <w:vAlign w:val="center"/>
          </w:tcPr>
          <w:p w14:paraId="46F816F1" w14:textId="77777777" w:rsidR="00E932A8" w:rsidRDefault="00000000">
            <w:pPr>
              <w:tabs>
                <w:tab w:val="left" w:pos="284"/>
              </w:tabs>
              <w:spacing w:line="276" w:lineRule="auto"/>
            </w:pPr>
            <w:r>
              <w:rPr>
                <w:b w:val="0"/>
              </w:rPr>
              <w:t xml:space="preserve">Termin realizacji zamówienia </w:t>
            </w:r>
          </w:p>
        </w:tc>
        <w:tc>
          <w:tcPr>
            <w:tcW w:w="6379" w:type="dxa"/>
            <w:shd w:val="clear" w:color="auto" w:fill="auto"/>
            <w:vAlign w:val="center"/>
          </w:tcPr>
          <w:p w14:paraId="3694FA1C" w14:textId="77777777" w:rsidR="00E932A8" w:rsidRDefault="00E932A8">
            <w:pPr>
              <w:tabs>
                <w:tab w:val="left" w:pos="284"/>
              </w:tabs>
              <w:spacing w:line="276" w:lineRule="auto"/>
              <w:jc w:val="center"/>
              <w:cnfStyle w:val="000000100000" w:firstRow="0" w:lastRow="0" w:firstColumn="0" w:lastColumn="0" w:oddVBand="0" w:evenVBand="0" w:oddHBand="1" w:evenHBand="0" w:firstRowFirstColumn="0" w:firstRowLastColumn="0" w:lastRowFirstColumn="0" w:lastRowLastColumn="0"/>
              <w:rPr>
                <w:b/>
                <w:color w:val="FF0000"/>
              </w:rPr>
            </w:pPr>
          </w:p>
        </w:tc>
      </w:tr>
    </w:tbl>
    <w:p w14:paraId="56E41B80" w14:textId="77777777" w:rsidR="00E932A8" w:rsidRDefault="00E932A8">
      <w:pPr>
        <w:tabs>
          <w:tab w:val="left" w:pos="284"/>
        </w:tabs>
        <w:jc w:val="both"/>
        <w:rPr>
          <w:rFonts w:ascii="Calibri" w:eastAsia="Calibri" w:hAnsi="Calibri" w:cs="Calibri"/>
          <w:sz w:val="22"/>
          <w:szCs w:val="22"/>
        </w:rPr>
      </w:pPr>
    </w:p>
    <w:tbl>
      <w:tblPr>
        <w:tblStyle w:val="a4"/>
        <w:tblW w:w="10065" w:type="dxa"/>
        <w:tblInd w:w="-57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686"/>
        <w:gridCol w:w="6379"/>
      </w:tblGrid>
      <w:tr w:rsidR="00E932A8" w14:paraId="7EC0E195" w14:textId="77777777" w:rsidTr="00E932A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6A6A6"/>
            <w:vAlign w:val="center"/>
          </w:tcPr>
          <w:p w14:paraId="07FFE355" w14:textId="77777777" w:rsidR="00E932A8" w:rsidRDefault="00000000">
            <w:pPr>
              <w:tabs>
                <w:tab w:val="left" w:pos="284"/>
              </w:tabs>
              <w:jc w:val="center"/>
            </w:pPr>
            <w:r>
              <w:t>Podpis</w:t>
            </w:r>
          </w:p>
        </w:tc>
      </w:tr>
      <w:tr w:rsidR="00E932A8" w14:paraId="7AC098A2" w14:textId="77777777" w:rsidTr="00E932A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86" w:type="dxa"/>
            <w:shd w:val="clear" w:color="auto" w:fill="D9D9D9"/>
            <w:vAlign w:val="center"/>
          </w:tcPr>
          <w:p w14:paraId="489B09B0" w14:textId="77777777" w:rsidR="00E932A8" w:rsidRDefault="00000000">
            <w:pPr>
              <w:tabs>
                <w:tab w:val="left" w:pos="284"/>
              </w:tabs>
              <w:spacing w:line="276" w:lineRule="auto"/>
            </w:pPr>
            <w:r>
              <w:rPr>
                <w:b w:val="0"/>
              </w:rPr>
              <w:t>Imię i nazwisko</w:t>
            </w:r>
          </w:p>
        </w:tc>
        <w:tc>
          <w:tcPr>
            <w:tcW w:w="6379" w:type="dxa"/>
            <w:shd w:val="clear" w:color="auto" w:fill="auto"/>
            <w:vAlign w:val="center"/>
          </w:tcPr>
          <w:p w14:paraId="7ECF88D0" w14:textId="77777777" w:rsidR="00E932A8" w:rsidRDefault="00E932A8">
            <w:pPr>
              <w:tabs>
                <w:tab w:val="left" w:pos="284"/>
              </w:tabs>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r>
      <w:tr w:rsidR="00E932A8" w14:paraId="00507B7C" w14:textId="77777777" w:rsidTr="00E932A8">
        <w:trPr>
          <w:trHeight w:val="397"/>
        </w:trPr>
        <w:tc>
          <w:tcPr>
            <w:cnfStyle w:val="001000000000" w:firstRow="0" w:lastRow="0" w:firstColumn="1" w:lastColumn="0" w:oddVBand="0" w:evenVBand="0" w:oddHBand="0" w:evenHBand="0" w:firstRowFirstColumn="0" w:firstRowLastColumn="0" w:lastRowFirstColumn="0" w:lastRowLastColumn="0"/>
            <w:tcW w:w="3686" w:type="dxa"/>
            <w:shd w:val="clear" w:color="auto" w:fill="D9D9D9"/>
            <w:vAlign w:val="center"/>
          </w:tcPr>
          <w:p w14:paraId="49AC6F78" w14:textId="77777777" w:rsidR="00E932A8" w:rsidRDefault="00000000">
            <w:pPr>
              <w:tabs>
                <w:tab w:val="left" w:pos="284"/>
              </w:tabs>
            </w:pPr>
            <w:r>
              <w:rPr>
                <w:b w:val="0"/>
              </w:rPr>
              <w:t>Data</w:t>
            </w:r>
          </w:p>
        </w:tc>
        <w:tc>
          <w:tcPr>
            <w:tcW w:w="6379" w:type="dxa"/>
            <w:shd w:val="clear" w:color="auto" w:fill="auto"/>
            <w:vAlign w:val="center"/>
          </w:tcPr>
          <w:p w14:paraId="773D28BB" w14:textId="77777777" w:rsidR="00E932A8" w:rsidRDefault="00E932A8">
            <w:pPr>
              <w:tabs>
                <w:tab w:val="left" w:pos="284"/>
              </w:tabs>
              <w:jc w:val="center"/>
              <w:cnfStyle w:val="000000000000" w:firstRow="0" w:lastRow="0" w:firstColumn="0" w:lastColumn="0" w:oddVBand="0" w:evenVBand="0" w:oddHBand="0" w:evenHBand="0" w:firstRowFirstColumn="0" w:firstRowLastColumn="0" w:lastRowFirstColumn="0" w:lastRowLastColumn="0"/>
              <w:rPr>
                <w:b/>
              </w:rPr>
            </w:pPr>
          </w:p>
        </w:tc>
      </w:tr>
      <w:tr w:rsidR="00E932A8" w14:paraId="38F739F7" w14:textId="77777777" w:rsidTr="00E932A8">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3686" w:type="dxa"/>
            <w:shd w:val="clear" w:color="auto" w:fill="D9D9D9"/>
            <w:vAlign w:val="center"/>
          </w:tcPr>
          <w:p w14:paraId="2A9DE6BE" w14:textId="77777777" w:rsidR="00E932A8" w:rsidRDefault="00000000">
            <w:pPr>
              <w:tabs>
                <w:tab w:val="left" w:pos="284"/>
              </w:tabs>
            </w:pPr>
            <w:r>
              <w:rPr>
                <w:b w:val="0"/>
              </w:rPr>
              <w:t xml:space="preserve">Podpis i </w:t>
            </w:r>
            <w:r>
              <w:rPr>
                <w:b w:val="0"/>
                <w:u w:val="single"/>
              </w:rPr>
              <w:t>pieczęć (jeśli dotyczy)</w:t>
            </w:r>
          </w:p>
        </w:tc>
        <w:tc>
          <w:tcPr>
            <w:tcW w:w="6379" w:type="dxa"/>
            <w:shd w:val="clear" w:color="auto" w:fill="auto"/>
            <w:vAlign w:val="center"/>
          </w:tcPr>
          <w:p w14:paraId="06A9BE53" w14:textId="77777777" w:rsidR="00E932A8" w:rsidRDefault="00E932A8">
            <w:pPr>
              <w:tabs>
                <w:tab w:val="left" w:pos="284"/>
              </w:tabs>
              <w:jc w:val="center"/>
              <w:cnfStyle w:val="000000100000" w:firstRow="0" w:lastRow="0" w:firstColumn="0" w:lastColumn="0" w:oddVBand="0" w:evenVBand="0" w:oddHBand="1" w:evenHBand="0" w:firstRowFirstColumn="0" w:firstRowLastColumn="0" w:lastRowFirstColumn="0" w:lastRowLastColumn="0"/>
              <w:rPr>
                <w:b/>
              </w:rPr>
            </w:pPr>
          </w:p>
        </w:tc>
      </w:tr>
    </w:tbl>
    <w:p w14:paraId="7F777AF7" w14:textId="77777777" w:rsidR="00E932A8" w:rsidRDefault="00E932A8">
      <w:pPr>
        <w:jc w:val="both"/>
        <w:rPr>
          <w:rFonts w:ascii="Calibri" w:eastAsia="Calibri" w:hAnsi="Calibri" w:cs="Calibri"/>
          <w:sz w:val="22"/>
          <w:szCs w:val="22"/>
        </w:rPr>
      </w:pPr>
    </w:p>
    <w:p w14:paraId="25B54573" w14:textId="77777777" w:rsidR="00E932A8" w:rsidRDefault="00E932A8">
      <w:pPr>
        <w:rPr>
          <w:rFonts w:ascii="Calibri" w:eastAsia="Calibri" w:hAnsi="Calibri" w:cs="Calibri"/>
          <w:sz w:val="22"/>
          <w:szCs w:val="22"/>
        </w:rPr>
      </w:pPr>
    </w:p>
    <w:p w14:paraId="36362006" w14:textId="77777777" w:rsidR="00E932A8" w:rsidRDefault="00E932A8">
      <w:pPr>
        <w:rPr>
          <w:rFonts w:ascii="Calibri" w:eastAsia="Calibri" w:hAnsi="Calibri" w:cs="Calibri"/>
          <w:sz w:val="22"/>
          <w:szCs w:val="22"/>
        </w:rPr>
      </w:pPr>
    </w:p>
    <w:p w14:paraId="55775873" w14:textId="77777777" w:rsidR="00E932A8" w:rsidRDefault="00E932A8">
      <w:pPr>
        <w:rPr>
          <w:rFonts w:ascii="Calibri" w:eastAsia="Calibri" w:hAnsi="Calibri" w:cs="Calibri"/>
          <w:sz w:val="22"/>
          <w:szCs w:val="22"/>
        </w:rPr>
      </w:pPr>
    </w:p>
    <w:p w14:paraId="5E891E8C" w14:textId="77777777" w:rsidR="00E932A8" w:rsidRDefault="00E932A8">
      <w:pPr>
        <w:rPr>
          <w:rFonts w:ascii="Calibri" w:eastAsia="Calibri" w:hAnsi="Calibri" w:cs="Calibri"/>
          <w:sz w:val="22"/>
          <w:szCs w:val="22"/>
        </w:rPr>
      </w:pPr>
    </w:p>
    <w:p w14:paraId="4D65DAD8" w14:textId="77777777" w:rsidR="00E932A8" w:rsidRDefault="00E932A8">
      <w:pPr>
        <w:rPr>
          <w:rFonts w:ascii="Calibri" w:eastAsia="Calibri" w:hAnsi="Calibri" w:cs="Calibri"/>
          <w:sz w:val="22"/>
          <w:szCs w:val="22"/>
        </w:rPr>
      </w:pPr>
    </w:p>
    <w:p w14:paraId="57895F38" w14:textId="77777777" w:rsidR="00E932A8" w:rsidRDefault="00E932A8">
      <w:pPr>
        <w:rPr>
          <w:rFonts w:ascii="Calibri" w:eastAsia="Calibri" w:hAnsi="Calibri" w:cs="Calibri"/>
          <w:sz w:val="22"/>
          <w:szCs w:val="22"/>
        </w:rPr>
      </w:pPr>
    </w:p>
    <w:p w14:paraId="4C16BD83" w14:textId="77777777" w:rsidR="00E932A8" w:rsidRDefault="00E932A8">
      <w:pPr>
        <w:rPr>
          <w:rFonts w:ascii="Calibri" w:eastAsia="Calibri" w:hAnsi="Calibri" w:cs="Calibri"/>
          <w:sz w:val="22"/>
          <w:szCs w:val="22"/>
        </w:rPr>
      </w:pPr>
    </w:p>
    <w:p w14:paraId="1F712016" w14:textId="77777777" w:rsidR="00E932A8" w:rsidRDefault="00E932A8">
      <w:pPr>
        <w:rPr>
          <w:rFonts w:ascii="Calibri" w:eastAsia="Calibri" w:hAnsi="Calibri" w:cs="Calibri"/>
          <w:sz w:val="22"/>
          <w:szCs w:val="22"/>
        </w:rPr>
      </w:pPr>
    </w:p>
    <w:p w14:paraId="51E8A922" w14:textId="77777777" w:rsidR="00E932A8" w:rsidRDefault="00E932A8">
      <w:pPr>
        <w:rPr>
          <w:rFonts w:ascii="Calibri" w:eastAsia="Calibri" w:hAnsi="Calibri" w:cs="Calibri"/>
          <w:sz w:val="22"/>
          <w:szCs w:val="22"/>
        </w:rPr>
      </w:pPr>
    </w:p>
    <w:p w14:paraId="65AA8319" w14:textId="77777777" w:rsidR="00E932A8" w:rsidRDefault="00E932A8" w:rsidP="00BD1529">
      <w:pPr>
        <w:pBdr>
          <w:top w:val="nil"/>
          <w:left w:val="nil"/>
          <w:bottom w:val="nil"/>
          <w:right w:val="nil"/>
          <w:between w:val="nil"/>
        </w:pBdr>
        <w:spacing w:after="200" w:line="276" w:lineRule="auto"/>
        <w:rPr>
          <w:rFonts w:ascii="Calibri" w:eastAsia="Calibri" w:hAnsi="Calibri" w:cs="Calibri"/>
          <w:color w:val="000000"/>
        </w:rPr>
      </w:pPr>
    </w:p>
    <w:sectPr w:rsidR="00E932A8">
      <w:headerReference w:type="default" r:id="rId9"/>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9F05" w14:textId="77777777" w:rsidR="007C1B02" w:rsidRDefault="007C1B02">
      <w:r>
        <w:separator/>
      </w:r>
    </w:p>
  </w:endnote>
  <w:endnote w:type="continuationSeparator" w:id="0">
    <w:p w14:paraId="70900545" w14:textId="77777777" w:rsidR="007C1B02" w:rsidRDefault="007C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E585" w14:textId="77777777" w:rsidR="007C1B02" w:rsidRDefault="007C1B02">
      <w:r>
        <w:separator/>
      </w:r>
    </w:p>
  </w:footnote>
  <w:footnote w:type="continuationSeparator" w:id="0">
    <w:p w14:paraId="325F9604" w14:textId="77777777" w:rsidR="007C1B02" w:rsidRDefault="007C1B02">
      <w:r>
        <w:continuationSeparator/>
      </w:r>
    </w:p>
  </w:footnote>
  <w:footnote w:id="1">
    <w:p w14:paraId="19EB2D90" w14:textId="77777777" w:rsidR="00E932A8" w:rsidRDefault="0000000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Arial" w:eastAsia="Arial" w:hAnsi="Arial" w:cs="Arial"/>
          <w:b/>
          <w:color w:val="000000"/>
          <w:sz w:val="20"/>
          <w:szCs w:val="20"/>
        </w:rPr>
        <w:t xml:space="preserve">(*) Parametr podlegający ocenie – </w:t>
      </w:r>
      <w:r>
        <w:rPr>
          <w:rFonts w:ascii="Arial" w:eastAsia="Arial" w:hAnsi="Arial" w:cs="Arial"/>
          <w:b/>
          <w:sz w:val="20"/>
          <w:szCs w:val="20"/>
          <w:u w:val="single"/>
        </w:rPr>
        <w:t>KRYTERIUM</w:t>
      </w:r>
      <w:r>
        <w:rPr>
          <w:rFonts w:ascii="Arial" w:eastAsia="Arial" w:hAnsi="Arial" w:cs="Arial"/>
          <w:b/>
          <w:color w:val="000000"/>
          <w:sz w:val="20"/>
          <w:szCs w:val="20"/>
          <w:u w:val="single"/>
        </w:rPr>
        <w:t xml:space="preserve"> OCENY OFERTY</w:t>
      </w:r>
    </w:p>
  </w:footnote>
  <w:footnote w:id="2">
    <w:p w14:paraId="6E3FB8EA" w14:textId="77777777" w:rsidR="00E932A8" w:rsidRDefault="0000000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Arial" w:eastAsia="Arial" w:hAnsi="Arial" w:cs="Arial"/>
          <w:b/>
          <w:color w:val="000000"/>
          <w:sz w:val="20"/>
          <w:szCs w:val="20"/>
        </w:rPr>
        <w:t>Termin ważności oferty</w:t>
      </w:r>
      <w:r>
        <w:rPr>
          <w:rFonts w:ascii="Arial" w:eastAsia="Arial" w:hAnsi="Arial" w:cs="Arial"/>
          <w:color w:val="000000"/>
          <w:sz w:val="20"/>
          <w:szCs w:val="20"/>
        </w:rPr>
        <w:t xml:space="preserve"> - wymagany termin nie krótszy niż 90 dni.</w:t>
      </w:r>
    </w:p>
  </w:footnote>
  <w:footnote w:id="3">
    <w:p w14:paraId="1DA5CD6A" w14:textId="77777777" w:rsidR="00E932A8" w:rsidRDefault="00000000">
      <w:pPr>
        <w:pBdr>
          <w:top w:val="nil"/>
          <w:left w:val="nil"/>
          <w:bottom w:val="nil"/>
          <w:right w:val="nil"/>
          <w:between w:val="nil"/>
        </w:pBdr>
        <w:rPr>
          <w:rFonts w:ascii="Calibri" w:eastAsia="Calibri" w:hAnsi="Calibri" w:cs="Calibri"/>
          <w:b/>
          <w:i/>
          <w:color w:val="000000"/>
          <w:sz w:val="20"/>
          <w:szCs w:val="20"/>
          <w:u w:val="single"/>
        </w:rPr>
      </w:pPr>
      <w:r>
        <w:rPr>
          <w:vertAlign w:val="superscript"/>
        </w:rPr>
        <w:footnoteRef/>
      </w:r>
      <w:r>
        <w:rPr>
          <w:rFonts w:ascii="Calibri" w:eastAsia="Calibri" w:hAnsi="Calibri" w:cs="Calibri"/>
          <w:color w:val="000000"/>
          <w:sz w:val="20"/>
          <w:szCs w:val="20"/>
        </w:rPr>
        <w:t xml:space="preserve"> </w:t>
      </w:r>
      <w:r>
        <w:rPr>
          <w:rFonts w:ascii="Arial" w:eastAsia="Arial" w:hAnsi="Arial" w:cs="Arial"/>
          <w:b/>
          <w:color w:val="000000"/>
          <w:sz w:val="20"/>
          <w:szCs w:val="20"/>
        </w:rPr>
        <w:t xml:space="preserve">Data przygotowania oferty – </w:t>
      </w:r>
      <w:r>
        <w:rPr>
          <w:rFonts w:ascii="Arial" w:eastAsia="Arial" w:hAnsi="Arial" w:cs="Arial"/>
          <w:color w:val="000000"/>
          <w:sz w:val="20"/>
          <w:szCs w:val="20"/>
        </w:rPr>
        <w:t>w dniach składania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FE01" w14:textId="77777777" w:rsidR="00E932A8" w:rsidRDefault="00000000">
    <w:pPr>
      <w:pBdr>
        <w:top w:val="nil"/>
        <w:left w:val="nil"/>
        <w:bottom w:val="nil"/>
        <w:right w:val="nil"/>
        <w:between w:val="nil"/>
      </w:pBdr>
      <w:tabs>
        <w:tab w:val="center" w:pos="4536"/>
        <w:tab w:val="right" w:pos="9072"/>
      </w:tabs>
      <w:rPr>
        <w:color w:val="000000"/>
      </w:rPr>
    </w:pPr>
    <w:r>
      <w:rPr>
        <w:color w:val="000000"/>
      </w:rPr>
      <w:t xml:space="preserve">                         </w:t>
    </w:r>
    <w:r>
      <w:rPr>
        <w:noProof/>
        <w:color w:val="000000"/>
      </w:rPr>
      <w:drawing>
        <wp:inline distT="0" distB="0" distL="0" distR="0" wp14:anchorId="5D790D01" wp14:editId="07F4D83A">
          <wp:extent cx="1581020" cy="49322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1020" cy="493221"/>
                  </a:xfrm>
                  <a:prstGeom prst="rect">
                    <a:avLst/>
                  </a:prstGeom>
                  <a:ln/>
                </pic:spPr>
              </pic:pic>
            </a:graphicData>
          </a:graphic>
        </wp:inline>
      </w:drawing>
    </w:r>
    <w:r>
      <w:rPr>
        <w:color w:val="000000"/>
      </w:rPr>
      <w:t xml:space="preserve">                         </w:t>
    </w:r>
    <w:r>
      <w:rPr>
        <w:noProof/>
        <w:color w:val="000000"/>
      </w:rPr>
      <w:drawing>
        <wp:inline distT="0" distB="0" distL="0" distR="0" wp14:anchorId="5717DC05" wp14:editId="49609970">
          <wp:extent cx="1225890" cy="430399"/>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225890" cy="43039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686C"/>
    <w:multiLevelType w:val="multilevel"/>
    <w:tmpl w:val="8B7CA0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0C12915"/>
    <w:multiLevelType w:val="multilevel"/>
    <w:tmpl w:val="6C849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7F2AE4"/>
    <w:multiLevelType w:val="multilevel"/>
    <w:tmpl w:val="448280B2"/>
    <w:lvl w:ilvl="0">
      <w:start w:val="1"/>
      <w:numFmt w:val="decimal"/>
      <w:lvlText w:val="%1)"/>
      <w:lvlJc w:val="left"/>
      <w:pPr>
        <w:ind w:left="720" w:hanging="360"/>
      </w:pPr>
      <w:rPr>
        <w:b w:val="0"/>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EF2671"/>
    <w:multiLevelType w:val="multilevel"/>
    <w:tmpl w:val="1084D5E6"/>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0FC1DC6"/>
    <w:multiLevelType w:val="multilevel"/>
    <w:tmpl w:val="B6DED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9113ED"/>
    <w:multiLevelType w:val="multilevel"/>
    <w:tmpl w:val="20E0761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A7E740B"/>
    <w:multiLevelType w:val="multilevel"/>
    <w:tmpl w:val="4FB2DE9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7" w15:restartNumberingAfterBreak="0">
    <w:nsid w:val="7AA731C1"/>
    <w:multiLevelType w:val="multilevel"/>
    <w:tmpl w:val="06BA4A0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36994766">
    <w:abstractNumId w:val="6"/>
  </w:num>
  <w:num w:numId="2" w16cid:durableId="1677228545">
    <w:abstractNumId w:val="0"/>
  </w:num>
  <w:num w:numId="3" w16cid:durableId="1294482051">
    <w:abstractNumId w:val="5"/>
  </w:num>
  <w:num w:numId="4" w16cid:durableId="930815727">
    <w:abstractNumId w:val="7"/>
  </w:num>
  <w:num w:numId="5" w16cid:durableId="48920826">
    <w:abstractNumId w:val="2"/>
  </w:num>
  <w:num w:numId="6" w16cid:durableId="806970902">
    <w:abstractNumId w:val="3"/>
  </w:num>
  <w:num w:numId="7" w16cid:durableId="1458136657">
    <w:abstractNumId w:val="4"/>
  </w:num>
  <w:num w:numId="8" w16cid:durableId="1962496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2A8"/>
    <w:rsid w:val="002F4EF5"/>
    <w:rsid w:val="00466E2B"/>
    <w:rsid w:val="00494257"/>
    <w:rsid w:val="00575335"/>
    <w:rsid w:val="007C1B02"/>
    <w:rsid w:val="00A46E3A"/>
    <w:rsid w:val="00B20A4D"/>
    <w:rsid w:val="00BD1529"/>
    <w:rsid w:val="00E932A8"/>
    <w:rsid w:val="00EC79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BE95"/>
  <w15:docId w15:val="{5DAA70AE-A905-45E4-893C-31E1407A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3170"/>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link w:val="Nagwek2Znak"/>
    <w:uiPriority w:val="9"/>
    <w:unhideWhenUsed/>
    <w:qFormat/>
    <w:rsid w:val="00DA7258"/>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US"/>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styleId="Tabela-Siatka">
    <w:name w:val="Table Grid"/>
    <w:basedOn w:val="Standardowy"/>
    <w:uiPriority w:val="59"/>
    <w:rsid w:val="009E5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6240A"/>
    <w:pPr>
      <w:tabs>
        <w:tab w:val="center" w:pos="4536"/>
        <w:tab w:val="right" w:pos="9072"/>
      </w:tabs>
    </w:pPr>
  </w:style>
  <w:style w:type="character" w:customStyle="1" w:styleId="NagwekZnak">
    <w:name w:val="Nagłówek Znak"/>
    <w:basedOn w:val="Domylnaczcionkaakapitu"/>
    <w:link w:val="Nagwek"/>
    <w:uiPriority w:val="99"/>
    <w:rsid w:val="0066240A"/>
    <w:rPr>
      <w:rFonts w:ascii="Times New Roman" w:eastAsia="Times New Roman" w:hAnsi="Times New Roman" w:cs="Times New Roman"/>
      <w:lang w:eastAsia="pl-PL"/>
    </w:rPr>
  </w:style>
  <w:style w:type="paragraph" w:styleId="Stopka">
    <w:name w:val="footer"/>
    <w:basedOn w:val="Normalny"/>
    <w:link w:val="StopkaZnak"/>
    <w:uiPriority w:val="99"/>
    <w:unhideWhenUsed/>
    <w:rsid w:val="0066240A"/>
    <w:pPr>
      <w:tabs>
        <w:tab w:val="center" w:pos="4536"/>
        <w:tab w:val="right" w:pos="9072"/>
      </w:tabs>
    </w:pPr>
  </w:style>
  <w:style w:type="character" w:customStyle="1" w:styleId="StopkaZnak">
    <w:name w:val="Stopka Znak"/>
    <w:basedOn w:val="Domylnaczcionkaakapitu"/>
    <w:link w:val="Stopka"/>
    <w:uiPriority w:val="99"/>
    <w:rsid w:val="0066240A"/>
    <w:rPr>
      <w:rFonts w:ascii="Times New Roman" w:eastAsia="Times New Roman" w:hAnsi="Times New Roman" w:cs="Times New Roman"/>
      <w:lang w:eastAsia="pl-PL"/>
    </w:rPr>
  </w:style>
  <w:style w:type="paragraph" w:styleId="Akapitzlist">
    <w:name w:val="List Paragraph"/>
    <w:basedOn w:val="Normalny"/>
    <w:link w:val="AkapitzlistZnak"/>
    <w:uiPriority w:val="34"/>
    <w:qFormat/>
    <w:rsid w:val="003757F0"/>
    <w:pPr>
      <w:spacing w:after="200" w:line="276" w:lineRule="auto"/>
      <w:ind w:left="720"/>
      <w:contextualSpacing/>
    </w:pPr>
    <w:rPr>
      <w:rFonts w:ascii="Calibri" w:eastAsia="Calibri" w:hAnsi="Calibri" w:cs="Calibri"/>
      <w:color w:val="000000"/>
      <w:sz w:val="22"/>
      <w:szCs w:val="22"/>
    </w:rPr>
  </w:style>
  <w:style w:type="character" w:styleId="Hipercze">
    <w:name w:val="Hyperlink"/>
    <w:basedOn w:val="Domylnaczcionkaakapitu"/>
    <w:uiPriority w:val="99"/>
    <w:unhideWhenUsed/>
    <w:rsid w:val="003757F0"/>
    <w:rPr>
      <w:color w:val="0563C1" w:themeColor="hyperlink"/>
      <w:u w:val="single"/>
    </w:rPr>
  </w:style>
  <w:style w:type="character" w:customStyle="1" w:styleId="AkapitzlistZnak">
    <w:name w:val="Akapit z listą Znak"/>
    <w:link w:val="Akapitzlist"/>
    <w:uiPriority w:val="34"/>
    <w:rsid w:val="003757F0"/>
    <w:rPr>
      <w:rFonts w:ascii="Calibri" w:eastAsia="Calibri" w:hAnsi="Calibri" w:cs="Calibri"/>
      <w:color w:val="000000"/>
      <w:sz w:val="22"/>
      <w:szCs w:val="22"/>
      <w:lang w:eastAsia="pl-PL"/>
    </w:rPr>
  </w:style>
  <w:style w:type="paragraph" w:customStyle="1" w:styleId="Default">
    <w:name w:val="Default"/>
    <w:rsid w:val="003757F0"/>
    <w:pPr>
      <w:autoSpaceDE w:val="0"/>
      <w:autoSpaceDN w:val="0"/>
      <w:adjustRightInd w:val="0"/>
    </w:pPr>
    <w:rPr>
      <w:rFonts w:ascii="Calibri" w:hAnsi="Calibri" w:cs="Calibri"/>
      <w:color w:val="000000"/>
    </w:rPr>
  </w:style>
  <w:style w:type="character" w:styleId="UyteHipercze">
    <w:name w:val="FollowedHyperlink"/>
    <w:basedOn w:val="Domylnaczcionkaakapitu"/>
    <w:uiPriority w:val="99"/>
    <w:semiHidden/>
    <w:unhideWhenUsed/>
    <w:rsid w:val="005E3170"/>
    <w:rPr>
      <w:color w:val="954F72" w:themeColor="followedHyperlink"/>
      <w:u w:val="single"/>
    </w:rPr>
  </w:style>
  <w:style w:type="character" w:styleId="Odwoaniedokomentarza">
    <w:name w:val="annotation reference"/>
    <w:basedOn w:val="Domylnaczcionkaakapitu"/>
    <w:uiPriority w:val="99"/>
    <w:semiHidden/>
    <w:unhideWhenUsed/>
    <w:rsid w:val="00DA7258"/>
    <w:rPr>
      <w:sz w:val="16"/>
      <w:szCs w:val="16"/>
    </w:rPr>
  </w:style>
  <w:style w:type="paragraph" w:styleId="Tekstkomentarza">
    <w:name w:val="annotation text"/>
    <w:basedOn w:val="Normalny"/>
    <w:link w:val="TekstkomentarzaZnak"/>
    <w:uiPriority w:val="99"/>
    <w:semiHidden/>
    <w:unhideWhenUsed/>
    <w:rsid w:val="00DA7258"/>
    <w:rPr>
      <w:sz w:val="20"/>
      <w:szCs w:val="20"/>
    </w:rPr>
  </w:style>
  <w:style w:type="character" w:customStyle="1" w:styleId="TekstkomentarzaZnak">
    <w:name w:val="Tekst komentarza Znak"/>
    <w:basedOn w:val="Domylnaczcionkaakapitu"/>
    <w:link w:val="Tekstkomentarza"/>
    <w:uiPriority w:val="99"/>
    <w:semiHidden/>
    <w:rsid w:val="00DA725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A7258"/>
    <w:rPr>
      <w:b/>
      <w:bCs/>
    </w:rPr>
  </w:style>
  <w:style w:type="character" w:customStyle="1" w:styleId="TematkomentarzaZnak">
    <w:name w:val="Temat komentarza Znak"/>
    <w:basedOn w:val="TekstkomentarzaZnak"/>
    <w:link w:val="Tematkomentarza"/>
    <w:uiPriority w:val="99"/>
    <w:semiHidden/>
    <w:rsid w:val="00DA725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A7258"/>
    <w:rPr>
      <w:sz w:val="18"/>
      <w:szCs w:val="18"/>
    </w:rPr>
  </w:style>
  <w:style w:type="character" w:customStyle="1" w:styleId="TekstdymkaZnak">
    <w:name w:val="Tekst dymka Znak"/>
    <w:basedOn w:val="Domylnaczcionkaakapitu"/>
    <w:link w:val="Tekstdymka"/>
    <w:uiPriority w:val="99"/>
    <w:semiHidden/>
    <w:rsid w:val="00DA7258"/>
    <w:rPr>
      <w:rFonts w:ascii="Times New Roman" w:eastAsia="Times New Roman" w:hAnsi="Times New Roman" w:cs="Times New Roman"/>
      <w:sz w:val="18"/>
      <w:szCs w:val="18"/>
      <w:lang w:eastAsia="pl-PL"/>
    </w:rPr>
  </w:style>
  <w:style w:type="character" w:customStyle="1" w:styleId="Nagwek2Znak">
    <w:name w:val="Nagłówek 2 Znak"/>
    <w:basedOn w:val="Domylnaczcionkaakapitu"/>
    <w:link w:val="Nagwek2"/>
    <w:uiPriority w:val="9"/>
    <w:rsid w:val="00DA7258"/>
    <w:rPr>
      <w:rFonts w:asciiTheme="majorHAnsi" w:eastAsiaTheme="majorEastAsia" w:hAnsiTheme="majorHAnsi" w:cstheme="majorBidi"/>
      <w:color w:val="2F5496" w:themeColor="accent1" w:themeShade="BF"/>
      <w:sz w:val="26"/>
      <w:szCs w:val="26"/>
    </w:rPr>
  </w:style>
  <w:style w:type="character" w:styleId="Wyrnienieintensywne">
    <w:name w:val="Intense Emphasis"/>
    <w:basedOn w:val="Domylnaczcionkaakapitu"/>
    <w:uiPriority w:val="21"/>
    <w:qFormat/>
    <w:rsid w:val="0039555D"/>
    <w:rPr>
      <w:i/>
      <w:iCs/>
      <w:color w:val="4472C4" w:themeColor="accent1"/>
    </w:rPr>
  </w:style>
  <w:style w:type="paragraph" w:styleId="NormalnyWeb">
    <w:name w:val="Normal (Web)"/>
    <w:basedOn w:val="Normalny"/>
    <w:uiPriority w:val="99"/>
    <w:unhideWhenUsed/>
    <w:rsid w:val="00711FDA"/>
    <w:rPr>
      <w:rFonts w:eastAsia="Calibri"/>
    </w:rPr>
  </w:style>
  <w:style w:type="paragraph" w:styleId="Tekstprzypisudolnego">
    <w:name w:val="footnote text"/>
    <w:basedOn w:val="Normalny"/>
    <w:link w:val="TekstprzypisudolnegoZnak"/>
    <w:uiPriority w:val="99"/>
    <w:semiHidden/>
    <w:unhideWhenUsed/>
    <w:rsid w:val="00711FDA"/>
    <w:rPr>
      <w:rFonts w:ascii="Calibri" w:eastAsia="Calibri" w:hAnsi="Calibri" w:cs="Calibri"/>
      <w:color w:val="000000"/>
      <w:sz w:val="20"/>
      <w:szCs w:val="20"/>
    </w:rPr>
  </w:style>
  <w:style w:type="character" w:customStyle="1" w:styleId="TekstprzypisudolnegoZnak">
    <w:name w:val="Tekst przypisu dolnego Znak"/>
    <w:basedOn w:val="Domylnaczcionkaakapitu"/>
    <w:link w:val="Tekstprzypisudolnego"/>
    <w:uiPriority w:val="99"/>
    <w:semiHidden/>
    <w:rsid w:val="00711FDA"/>
    <w:rPr>
      <w:rFonts w:ascii="Calibri" w:eastAsia="Calibri" w:hAnsi="Calibri" w:cs="Calibri"/>
      <w:color w:val="000000"/>
      <w:sz w:val="20"/>
      <w:szCs w:val="20"/>
      <w:lang w:eastAsia="pl-PL"/>
    </w:rPr>
  </w:style>
  <w:style w:type="character" w:styleId="Odwoanieprzypisudolnego">
    <w:name w:val="footnote reference"/>
    <w:basedOn w:val="Domylnaczcionkaakapitu"/>
    <w:uiPriority w:val="99"/>
    <w:semiHidden/>
    <w:unhideWhenUsed/>
    <w:rsid w:val="00711FDA"/>
    <w:rPr>
      <w:vertAlign w:val="superscript"/>
    </w:rPr>
  </w:style>
  <w:style w:type="character" w:styleId="Pogrubienie">
    <w:name w:val="Strong"/>
    <w:basedOn w:val="Domylnaczcionkaakapitu"/>
    <w:uiPriority w:val="22"/>
    <w:qFormat/>
    <w:rsid w:val="00711FDA"/>
    <w:rPr>
      <w:b/>
      <w:bCs/>
    </w:rPr>
  </w:style>
  <w:style w:type="table" w:styleId="Tabelasiatki6kolorowa">
    <w:name w:val="Grid Table 6 Colorful"/>
    <w:basedOn w:val="Standardowy"/>
    <w:uiPriority w:val="51"/>
    <w:rsid w:val="00711FDA"/>
    <w:rPr>
      <w:rFonts w:ascii="Calibri" w:eastAsia="Calibri" w:hAnsi="Calibri" w:cs="Calibr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2"/>
      <w:szCs w:val="22"/>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color w:val="000000"/>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rPr>
      <w:rFonts w:ascii="Calibri" w:eastAsia="Calibri" w:hAnsi="Calibri" w:cs="Calibri"/>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
    <w:rPr>
      <w:rFonts w:ascii="Calibri" w:eastAsia="Calibri" w:hAnsi="Calibri" w:cs="Calibri"/>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lga@jat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y3CZw07Hq3jFo4lV/GBgTb8VSQ==">AMUW2mWSd+1eHcNJeBgJInjSasiBbVImwr2JSpjc7YoPHD1Qx6fofRo847H9dnhFA6dMGB6cczCLg308FbFhh84JRWDymh1LKx29cg/enbN63Br1bRshvQmRM4B8nrrhM/C8pqLMAGeW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1925</Words>
  <Characters>11552</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Olga Kujawska</cp:lastModifiedBy>
  <cp:revision>4</cp:revision>
  <dcterms:created xsi:type="dcterms:W3CDTF">2023-02-02T14:22:00Z</dcterms:created>
  <dcterms:modified xsi:type="dcterms:W3CDTF">2023-02-03T10:44:00Z</dcterms:modified>
</cp:coreProperties>
</file>